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267" w:rsidRPr="00B35CDE" w:rsidRDefault="00B35CDE" w:rsidP="007B30A6">
      <w:pPr>
        <w:suppressAutoHyphens/>
        <w:rPr>
          <w:spacing w:val="-3"/>
        </w:rPr>
      </w:pPr>
      <w:r w:rsidRPr="00807282">
        <w:rPr>
          <w:spacing w:val="-3"/>
          <w:highlight w:val="yellow"/>
        </w:rPr>
        <w:t>{Date}</w:t>
      </w:r>
    </w:p>
    <w:p w:rsidR="007B30A6" w:rsidRDefault="007B30A6" w:rsidP="007B30A6">
      <w:pPr>
        <w:suppressAutoHyphens/>
        <w:rPr>
          <w:spacing w:val="-3"/>
        </w:rPr>
      </w:pPr>
    </w:p>
    <w:p w:rsidR="00807282" w:rsidRDefault="00807282" w:rsidP="007B30A6">
      <w:pPr>
        <w:suppressAutoHyphens/>
        <w:rPr>
          <w:spacing w:val="-3"/>
        </w:rPr>
      </w:pPr>
    </w:p>
    <w:p w:rsidR="00807282" w:rsidRDefault="00807282" w:rsidP="007B30A6">
      <w:pPr>
        <w:suppressAutoHyphens/>
        <w:rPr>
          <w:spacing w:val="-3"/>
        </w:rPr>
      </w:pPr>
    </w:p>
    <w:p w:rsidR="00807282" w:rsidRPr="00B35CDE" w:rsidRDefault="00807282" w:rsidP="007B30A6">
      <w:pPr>
        <w:suppressAutoHyphens/>
        <w:rPr>
          <w:spacing w:val="-3"/>
        </w:rPr>
      </w:pPr>
    </w:p>
    <w:p w:rsidR="007B30A6" w:rsidRPr="00807282" w:rsidRDefault="00B35CDE" w:rsidP="007B30A6">
      <w:pPr>
        <w:suppressAutoHyphens/>
        <w:rPr>
          <w:spacing w:val="-3"/>
          <w:highlight w:val="yellow"/>
        </w:rPr>
      </w:pPr>
      <w:r w:rsidRPr="00807282">
        <w:rPr>
          <w:spacing w:val="-3"/>
          <w:highlight w:val="yellow"/>
        </w:rPr>
        <w:t>{Employee Name}</w:t>
      </w:r>
    </w:p>
    <w:p w:rsidR="007B30A6" w:rsidRPr="00807282" w:rsidRDefault="00B35CDE" w:rsidP="007B30A6">
      <w:pPr>
        <w:suppressAutoHyphens/>
        <w:rPr>
          <w:spacing w:val="-3"/>
          <w:highlight w:val="yellow"/>
        </w:rPr>
      </w:pPr>
      <w:r w:rsidRPr="00807282">
        <w:rPr>
          <w:spacing w:val="-3"/>
          <w:highlight w:val="yellow"/>
        </w:rPr>
        <w:t>{Employee Address}</w:t>
      </w:r>
    </w:p>
    <w:p w:rsidR="00807282" w:rsidRPr="00B35CDE" w:rsidRDefault="00807282" w:rsidP="00807282">
      <w:pPr>
        <w:suppressAutoHyphens/>
        <w:rPr>
          <w:spacing w:val="-3"/>
        </w:rPr>
      </w:pPr>
      <w:r w:rsidRPr="00807282">
        <w:rPr>
          <w:spacing w:val="-3"/>
          <w:highlight w:val="yellow"/>
        </w:rPr>
        <w:t>{Employee City, State ZIP}</w:t>
      </w:r>
    </w:p>
    <w:p w:rsidR="00FA7267" w:rsidRPr="00B35CDE" w:rsidRDefault="00FA7267" w:rsidP="007B30A6">
      <w:pPr>
        <w:suppressAutoHyphens/>
        <w:rPr>
          <w:spacing w:val="-3"/>
        </w:rPr>
      </w:pPr>
    </w:p>
    <w:p w:rsidR="00FA7267" w:rsidRPr="00B35CDE" w:rsidRDefault="00FA7267" w:rsidP="007B30A6">
      <w:pPr>
        <w:suppressAutoHyphens/>
        <w:rPr>
          <w:spacing w:val="-3"/>
        </w:rPr>
      </w:pPr>
      <w:r w:rsidRPr="00B35CDE">
        <w:rPr>
          <w:spacing w:val="-3"/>
        </w:rPr>
        <w:t>Dear</w:t>
      </w:r>
      <w:r w:rsidR="007B30A6" w:rsidRPr="00B35CDE">
        <w:rPr>
          <w:spacing w:val="-3"/>
        </w:rPr>
        <w:t xml:space="preserve"> </w:t>
      </w:r>
      <w:r w:rsidR="00B35CDE" w:rsidRPr="00807282">
        <w:rPr>
          <w:spacing w:val="-3"/>
          <w:highlight w:val="yellow"/>
        </w:rPr>
        <w:t>{Employee Name}</w:t>
      </w:r>
      <w:r w:rsidR="00B35CDE">
        <w:rPr>
          <w:spacing w:val="-3"/>
        </w:rPr>
        <w:t>:</w:t>
      </w:r>
    </w:p>
    <w:p w:rsidR="00FA7267" w:rsidRPr="007B30A6" w:rsidRDefault="00FA7267" w:rsidP="007B30A6">
      <w:pPr>
        <w:suppressAutoHyphens/>
        <w:rPr>
          <w:spacing w:val="-3"/>
        </w:rPr>
      </w:pPr>
    </w:p>
    <w:p w:rsidR="00CC5A3C" w:rsidRDefault="00FA7267" w:rsidP="0049155B">
      <w:pPr>
        <w:suppressAutoHyphens/>
        <w:rPr>
          <w:spacing w:val="-3"/>
        </w:rPr>
      </w:pPr>
      <w:r w:rsidRPr="00C95197">
        <w:rPr>
          <w:spacing w:val="-3"/>
        </w:rPr>
        <w:t xml:space="preserve">This letter </w:t>
      </w:r>
      <w:r w:rsidR="007153AD">
        <w:rPr>
          <w:spacing w:val="-3"/>
        </w:rPr>
        <w:t>notifies</w:t>
      </w:r>
      <w:r w:rsidRPr="00C95197">
        <w:rPr>
          <w:spacing w:val="-3"/>
        </w:rPr>
        <w:t xml:space="preserve"> you that</w:t>
      </w:r>
      <w:r w:rsidR="007153AD">
        <w:rPr>
          <w:spacing w:val="-3"/>
        </w:rPr>
        <w:t xml:space="preserve"> your </w:t>
      </w:r>
      <w:r w:rsidR="005B7362" w:rsidRPr="00807282">
        <w:rPr>
          <w:spacing w:val="-3"/>
          <w:highlight w:val="yellow"/>
        </w:rPr>
        <w:t>{Job Title}</w:t>
      </w:r>
      <w:r w:rsidR="005B7362">
        <w:rPr>
          <w:spacing w:val="-3"/>
        </w:rPr>
        <w:t xml:space="preserve"> </w:t>
      </w:r>
      <w:r w:rsidR="007153AD">
        <w:rPr>
          <w:spacing w:val="-3"/>
        </w:rPr>
        <w:t xml:space="preserve">position </w:t>
      </w:r>
      <w:r w:rsidR="009B7B16">
        <w:rPr>
          <w:spacing w:val="-3"/>
        </w:rPr>
        <w:t xml:space="preserve">with the </w:t>
      </w:r>
      <w:r w:rsidR="009B7B16" w:rsidRPr="00807282">
        <w:rPr>
          <w:spacing w:val="-3"/>
          <w:highlight w:val="yellow"/>
        </w:rPr>
        <w:t>{Agency Name}</w:t>
      </w:r>
      <w:r w:rsidR="009B7B16">
        <w:rPr>
          <w:spacing w:val="-3"/>
        </w:rPr>
        <w:t xml:space="preserve"> has b</w:t>
      </w:r>
      <w:r w:rsidR="00082F34">
        <w:rPr>
          <w:spacing w:val="-3"/>
        </w:rPr>
        <w:t>een eliminated</w:t>
      </w:r>
      <w:r w:rsidR="001C11F3">
        <w:rPr>
          <w:spacing w:val="-3"/>
        </w:rPr>
        <w:t xml:space="preserve"> as part of a reduction in force</w:t>
      </w:r>
      <w:r w:rsidR="00082F34" w:rsidRPr="00093478">
        <w:rPr>
          <w:i/>
          <w:spacing w:val="-3"/>
        </w:rPr>
        <w:t xml:space="preserve">.  </w:t>
      </w:r>
      <w:r w:rsidR="00082F34" w:rsidRPr="00807282">
        <w:rPr>
          <w:i/>
          <w:spacing w:val="-3"/>
          <w:highlight w:val="yellow"/>
        </w:rPr>
        <w:t>{</w:t>
      </w:r>
      <w:r w:rsidR="00835D9A" w:rsidRPr="00807282">
        <w:rPr>
          <w:i/>
          <w:spacing w:val="-3"/>
          <w:highlight w:val="yellow"/>
        </w:rPr>
        <w:t xml:space="preserve">Add </w:t>
      </w:r>
      <w:r w:rsidR="00CC5A3C" w:rsidRPr="00807282">
        <w:rPr>
          <w:i/>
          <w:spacing w:val="-3"/>
          <w:highlight w:val="yellow"/>
        </w:rPr>
        <w:t xml:space="preserve">sentence describing </w:t>
      </w:r>
      <w:r w:rsidR="00093478" w:rsidRPr="00807282">
        <w:rPr>
          <w:i/>
          <w:spacing w:val="-3"/>
          <w:highlight w:val="yellow"/>
        </w:rPr>
        <w:t xml:space="preserve">the reason for </w:t>
      </w:r>
      <w:r w:rsidR="001C11F3" w:rsidRPr="00807282">
        <w:rPr>
          <w:i/>
          <w:spacing w:val="-3"/>
          <w:highlight w:val="yellow"/>
        </w:rPr>
        <w:t xml:space="preserve">reduction in force </w:t>
      </w:r>
      <w:r w:rsidR="00082F34" w:rsidRPr="00807282">
        <w:rPr>
          <w:i/>
          <w:spacing w:val="-3"/>
          <w:highlight w:val="yellow"/>
        </w:rPr>
        <w:t>(</w:t>
      </w:r>
      <w:r w:rsidR="00CC5A3C" w:rsidRPr="00807282">
        <w:rPr>
          <w:i/>
          <w:spacing w:val="-3"/>
          <w:highlight w:val="yellow"/>
        </w:rPr>
        <w:t xml:space="preserve">mandatory </w:t>
      </w:r>
      <w:r w:rsidR="00082F34" w:rsidRPr="00807282">
        <w:rPr>
          <w:i/>
          <w:spacing w:val="-3"/>
          <w:highlight w:val="yellow"/>
        </w:rPr>
        <w:t>budget reduction,</w:t>
      </w:r>
      <w:r w:rsidR="00CC5A3C" w:rsidRPr="00807282">
        <w:rPr>
          <w:i/>
          <w:spacing w:val="-3"/>
          <w:highlight w:val="yellow"/>
        </w:rPr>
        <w:t xml:space="preserve"> decreased workload, duties transferred to another agency, etc.</w:t>
      </w:r>
      <w:r w:rsidR="00807282">
        <w:rPr>
          <w:i/>
          <w:spacing w:val="-3"/>
          <w:highlight w:val="yellow"/>
        </w:rPr>
        <w:t>)</w:t>
      </w:r>
      <w:r w:rsidR="00CC5A3C" w:rsidRPr="00807282">
        <w:rPr>
          <w:i/>
          <w:spacing w:val="-3"/>
          <w:highlight w:val="yellow"/>
        </w:rPr>
        <w:t>}</w:t>
      </w:r>
      <w:r w:rsidR="009B7B16">
        <w:rPr>
          <w:spacing w:val="-3"/>
        </w:rPr>
        <w:t xml:space="preserve"> </w:t>
      </w:r>
      <w:r w:rsidR="00CC5A3C">
        <w:rPr>
          <w:spacing w:val="-3"/>
        </w:rPr>
        <w:t xml:space="preserve"> </w:t>
      </w:r>
      <w:r w:rsidRPr="008E2FFC">
        <w:rPr>
          <w:spacing w:val="-3"/>
        </w:rPr>
        <w:t>This action was involuntary</w:t>
      </w:r>
      <w:r w:rsidRPr="00C95197">
        <w:rPr>
          <w:spacing w:val="-3"/>
        </w:rPr>
        <w:t xml:space="preserve"> on your part</w:t>
      </w:r>
      <w:r w:rsidR="001C11F3">
        <w:rPr>
          <w:spacing w:val="-3"/>
        </w:rPr>
        <w:t>,</w:t>
      </w:r>
      <w:r w:rsidRPr="00C95197">
        <w:rPr>
          <w:spacing w:val="-3"/>
        </w:rPr>
        <w:t xml:space="preserve"> and you </w:t>
      </w:r>
      <w:r w:rsidR="001C11F3">
        <w:rPr>
          <w:spacing w:val="-3"/>
        </w:rPr>
        <w:t>remain</w:t>
      </w:r>
      <w:r w:rsidR="001C11F3" w:rsidRPr="00C95197">
        <w:rPr>
          <w:spacing w:val="-3"/>
        </w:rPr>
        <w:t xml:space="preserve"> </w:t>
      </w:r>
      <w:r w:rsidRPr="00C95197">
        <w:rPr>
          <w:spacing w:val="-3"/>
        </w:rPr>
        <w:t>an employee in good standing</w:t>
      </w:r>
      <w:r w:rsidR="007B30A6" w:rsidRPr="00C95197">
        <w:rPr>
          <w:spacing w:val="-3"/>
        </w:rPr>
        <w:t xml:space="preserve">. </w:t>
      </w:r>
      <w:r w:rsidR="00CC5A3C">
        <w:rPr>
          <w:spacing w:val="-3"/>
        </w:rPr>
        <w:t xml:space="preserve">Your last day of employment with the State of Montana is </w:t>
      </w:r>
      <w:r w:rsidR="00CC5A3C" w:rsidRPr="00807282">
        <w:rPr>
          <w:spacing w:val="-3"/>
          <w:highlight w:val="yellow"/>
        </w:rPr>
        <w:t>{Date}</w:t>
      </w:r>
      <w:r w:rsidR="00CC5A3C">
        <w:rPr>
          <w:spacing w:val="-3"/>
        </w:rPr>
        <w:t>.</w:t>
      </w:r>
    </w:p>
    <w:p w:rsidR="00CC5A3C" w:rsidRDefault="00CC5A3C" w:rsidP="0049155B">
      <w:pPr>
        <w:suppressAutoHyphens/>
        <w:rPr>
          <w:spacing w:val="-3"/>
        </w:rPr>
      </w:pPr>
    </w:p>
    <w:p w:rsidR="00CC5A3C" w:rsidRPr="00093478" w:rsidRDefault="00CC5A3C" w:rsidP="0049155B">
      <w:pPr>
        <w:suppressAutoHyphens/>
        <w:rPr>
          <w:i/>
          <w:spacing w:val="-3"/>
        </w:rPr>
      </w:pPr>
      <w:r w:rsidRPr="00807282">
        <w:rPr>
          <w:i/>
          <w:spacing w:val="-3"/>
          <w:highlight w:val="yellow"/>
        </w:rPr>
        <w:t>{</w:t>
      </w:r>
      <w:r w:rsidR="00093478" w:rsidRPr="00807282">
        <w:rPr>
          <w:i/>
          <w:spacing w:val="-3"/>
          <w:highlight w:val="yellow"/>
        </w:rPr>
        <w:t>Add</w:t>
      </w:r>
      <w:r w:rsidR="00B35CDE" w:rsidRPr="00807282">
        <w:rPr>
          <w:i/>
          <w:spacing w:val="-3"/>
          <w:highlight w:val="yellow"/>
        </w:rPr>
        <w:t xml:space="preserve"> </w:t>
      </w:r>
      <w:r w:rsidRPr="00807282">
        <w:rPr>
          <w:i/>
          <w:spacing w:val="-3"/>
          <w:highlight w:val="yellow"/>
        </w:rPr>
        <w:t xml:space="preserve">paragraph describing </w:t>
      </w:r>
      <w:r w:rsidR="00A31598" w:rsidRPr="00807282">
        <w:rPr>
          <w:i/>
          <w:spacing w:val="-3"/>
          <w:highlight w:val="yellow"/>
        </w:rPr>
        <w:t>severance or other agreements, if applicable</w:t>
      </w:r>
      <w:r w:rsidR="00807282">
        <w:rPr>
          <w:i/>
          <w:spacing w:val="-3"/>
          <w:highlight w:val="yellow"/>
        </w:rPr>
        <w:t>.</w:t>
      </w:r>
      <w:r w:rsidR="00A31598" w:rsidRPr="00807282">
        <w:rPr>
          <w:i/>
          <w:spacing w:val="-3"/>
          <w:highlight w:val="yellow"/>
        </w:rPr>
        <w:t>}</w:t>
      </w:r>
    </w:p>
    <w:p w:rsidR="00CC5A3C" w:rsidRDefault="00CC5A3C" w:rsidP="0049155B">
      <w:pPr>
        <w:suppressAutoHyphens/>
        <w:rPr>
          <w:spacing w:val="-3"/>
        </w:rPr>
      </w:pPr>
    </w:p>
    <w:p w:rsidR="002D2184" w:rsidRDefault="0049155B" w:rsidP="002D2184">
      <w:pPr>
        <w:suppressAutoHyphens/>
        <w:rPr>
          <w:spacing w:val="-3"/>
        </w:rPr>
      </w:pPr>
      <w:r w:rsidRPr="00C95197">
        <w:rPr>
          <w:spacing w:val="-3"/>
        </w:rPr>
        <w:t>As a</w:t>
      </w:r>
      <w:r w:rsidR="001C11F3">
        <w:rPr>
          <w:spacing w:val="-3"/>
        </w:rPr>
        <w:t>n</w:t>
      </w:r>
      <w:r w:rsidRPr="00C95197">
        <w:rPr>
          <w:spacing w:val="-3"/>
        </w:rPr>
        <w:t xml:space="preserve"> employee</w:t>
      </w:r>
      <w:r w:rsidR="001C11F3">
        <w:rPr>
          <w:spacing w:val="-3"/>
        </w:rPr>
        <w:t xml:space="preserve"> affected by the reduction in force</w:t>
      </w:r>
      <w:r w:rsidRPr="00C95197">
        <w:rPr>
          <w:spacing w:val="-3"/>
        </w:rPr>
        <w:t xml:space="preserve">, you </w:t>
      </w:r>
      <w:r w:rsidR="00A31598">
        <w:rPr>
          <w:spacing w:val="-3"/>
        </w:rPr>
        <w:t>are eligible for separation benefits described in the state’s Reduction in Force policy</w:t>
      </w:r>
      <w:r w:rsidR="002D2184">
        <w:rPr>
          <w:spacing w:val="-3"/>
        </w:rPr>
        <w:t>, which outlines the two options of benefits available to you:</w:t>
      </w:r>
    </w:p>
    <w:p w:rsidR="002D2184" w:rsidRDefault="002D2184" w:rsidP="002D2184">
      <w:pPr>
        <w:suppressAutoHyphens/>
        <w:rPr>
          <w:spacing w:val="-3"/>
        </w:rPr>
      </w:pPr>
    </w:p>
    <w:p w:rsidR="002D2184" w:rsidRDefault="002D2184" w:rsidP="002D2184">
      <w:pPr>
        <w:numPr>
          <w:ilvl w:val="0"/>
          <w:numId w:val="6"/>
        </w:numPr>
        <w:suppressAutoHyphens/>
        <w:rPr>
          <w:spacing w:val="-3"/>
        </w:rPr>
      </w:pPr>
      <w:r>
        <w:rPr>
          <w:spacing w:val="-3"/>
        </w:rPr>
        <w:t xml:space="preserve">Option 1:  </w:t>
      </w:r>
      <w:r w:rsidRPr="002D2184">
        <w:rPr>
          <w:spacing w:val="-3"/>
        </w:rPr>
        <w:t>The State Employee Protection Act (2-18-1201 et seq., MCA)</w:t>
      </w:r>
    </w:p>
    <w:p w:rsidR="002D2184" w:rsidRDefault="002D2184" w:rsidP="002D2184">
      <w:pPr>
        <w:numPr>
          <w:ilvl w:val="0"/>
          <w:numId w:val="6"/>
        </w:numPr>
        <w:suppressAutoHyphens/>
        <w:rPr>
          <w:spacing w:val="-3"/>
        </w:rPr>
      </w:pPr>
      <w:r>
        <w:rPr>
          <w:spacing w:val="-3"/>
        </w:rPr>
        <w:t>Option 2:  T</w:t>
      </w:r>
      <w:r w:rsidRPr="002D2184">
        <w:rPr>
          <w:spacing w:val="-3"/>
        </w:rPr>
        <w:t>he Retirement Service Purchase Program (19-2-706, MCA)</w:t>
      </w:r>
    </w:p>
    <w:p w:rsidR="002D2184" w:rsidRDefault="002D2184" w:rsidP="002D2184">
      <w:pPr>
        <w:suppressAutoHyphens/>
        <w:rPr>
          <w:spacing w:val="-3"/>
        </w:rPr>
      </w:pPr>
    </w:p>
    <w:p w:rsidR="002D2184" w:rsidRDefault="002D2184" w:rsidP="002D2184">
      <w:pPr>
        <w:suppressAutoHyphens/>
        <w:rPr>
          <w:spacing w:val="-3"/>
        </w:rPr>
      </w:pPr>
      <w:r w:rsidRPr="002D2184">
        <w:rPr>
          <w:spacing w:val="-3"/>
        </w:rPr>
        <w:t>You must choose either Option 1 or 2</w:t>
      </w:r>
      <w:r>
        <w:rPr>
          <w:spacing w:val="-3"/>
        </w:rPr>
        <w:t>, and y</w:t>
      </w:r>
      <w:r w:rsidRPr="002D2184">
        <w:rPr>
          <w:spacing w:val="-3"/>
        </w:rPr>
        <w:t xml:space="preserve">ou may not change your selection once </w:t>
      </w:r>
      <w:r>
        <w:rPr>
          <w:spacing w:val="-3"/>
        </w:rPr>
        <w:t>it has been submitted.  The two options are outlined below:</w:t>
      </w:r>
    </w:p>
    <w:p w:rsidR="002D2184" w:rsidRDefault="002D2184" w:rsidP="0049155B">
      <w:pPr>
        <w:suppressAutoHyphens/>
        <w:rPr>
          <w:spacing w:val="-3"/>
        </w:rPr>
      </w:pPr>
    </w:p>
    <w:p w:rsidR="00A31598" w:rsidRDefault="00A31598" w:rsidP="00757F3F">
      <w:pPr>
        <w:numPr>
          <w:ilvl w:val="0"/>
          <w:numId w:val="3"/>
        </w:numPr>
        <w:suppressAutoHyphens/>
        <w:rPr>
          <w:b/>
          <w:spacing w:val="-3"/>
        </w:rPr>
      </w:pPr>
      <w:r w:rsidRPr="00757F3F">
        <w:rPr>
          <w:b/>
          <w:spacing w:val="-3"/>
        </w:rPr>
        <w:t>State E</w:t>
      </w:r>
      <w:r w:rsidR="00757F3F" w:rsidRPr="00757F3F">
        <w:rPr>
          <w:b/>
          <w:spacing w:val="-3"/>
        </w:rPr>
        <w:t>mployee Protection Act Benefits</w:t>
      </w:r>
    </w:p>
    <w:p w:rsidR="00757F3F" w:rsidRDefault="00900503" w:rsidP="00757F3F">
      <w:pPr>
        <w:suppressAutoHyphens/>
        <w:ind w:left="720"/>
        <w:rPr>
          <w:spacing w:val="-3"/>
        </w:rPr>
      </w:pPr>
      <w:r>
        <w:rPr>
          <w:spacing w:val="-3"/>
        </w:rPr>
        <w:br/>
      </w:r>
      <w:r w:rsidR="00757F3F">
        <w:rPr>
          <w:spacing w:val="-3"/>
        </w:rPr>
        <w:t>This option provides the following benefits:</w:t>
      </w:r>
    </w:p>
    <w:p w:rsidR="00900503" w:rsidRDefault="00900503" w:rsidP="00757F3F">
      <w:pPr>
        <w:suppressAutoHyphens/>
        <w:ind w:left="720"/>
        <w:rPr>
          <w:spacing w:val="-3"/>
        </w:rPr>
      </w:pPr>
    </w:p>
    <w:p w:rsidR="00757F3F" w:rsidRDefault="002D2184" w:rsidP="00757F3F">
      <w:pPr>
        <w:numPr>
          <w:ilvl w:val="0"/>
          <w:numId w:val="4"/>
        </w:numPr>
        <w:suppressAutoHyphens/>
        <w:rPr>
          <w:spacing w:val="-3"/>
        </w:rPr>
      </w:pPr>
      <w:r w:rsidRPr="0043453B">
        <w:rPr>
          <w:spacing w:val="-3"/>
        </w:rPr>
        <w:t xml:space="preserve">You may participate in a </w:t>
      </w:r>
      <w:r w:rsidRPr="0043453B">
        <w:rPr>
          <w:bCs/>
          <w:spacing w:val="-3"/>
        </w:rPr>
        <w:t>special job registry</w:t>
      </w:r>
      <w:r>
        <w:rPr>
          <w:bCs/>
          <w:spacing w:val="-3"/>
        </w:rPr>
        <w:t xml:space="preserve"> for up to two</w:t>
      </w:r>
      <w:r w:rsidRPr="0043453B">
        <w:rPr>
          <w:bCs/>
          <w:spacing w:val="-3"/>
        </w:rPr>
        <w:t xml:space="preserve"> years from your </w:t>
      </w:r>
      <w:r w:rsidR="00716D81">
        <w:rPr>
          <w:bCs/>
          <w:spacing w:val="-3"/>
        </w:rPr>
        <w:t>reduction-in-force date</w:t>
      </w:r>
      <w:r w:rsidR="00E50E2E">
        <w:rPr>
          <w:bCs/>
          <w:spacing w:val="-3"/>
        </w:rPr>
        <w:t>.</w:t>
      </w:r>
      <w:r w:rsidRPr="0043453B">
        <w:rPr>
          <w:bCs/>
          <w:spacing w:val="-3"/>
        </w:rPr>
        <w:t xml:space="preserve">  S</w:t>
      </w:r>
      <w:r w:rsidRPr="0043453B">
        <w:rPr>
          <w:spacing w:val="-3"/>
        </w:rPr>
        <w:t>tate agencies may hire directly from job registry instead of seeking applications from the public.  Agencies may also include job registry participants in their internal recruitment processes.  To participate, you will need to submit an electronic copy of your resume to your agency human resource office</w:t>
      </w:r>
      <w:r w:rsidRPr="0043453B">
        <w:t xml:space="preserve">.  Your local Job Service Workforce Center has computers available for public use and staff to help you develop a resume.  Contact information for Job Service Workforce Centers is available at </w:t>
      </w:r>
      <w:hyperlink r:id="rId8" w:history="1">
        <w:r w:rsidRPr="0043453B">
          <w:rPr>
            <w:rStyle w:val="Hyperlink"/>
          </w:rPr>
          <w:t>http://jobservices.dli.mt.gov/</w:t>
        </w:r>
      </w:hyperlink>
      <w:r w:rsidRPr="0043453B">
        <w:t>.  If you accept a position in State Government at the same salary or higher, please notify the Job Registry Coordinator</w:t>
      </w:r>
      <w:r>
        <w:t xml:space="preserve"> at </w:t>
      </w:r>
      <w:hyperlink r:id="rId9" w:history="1">
        <w:r w:rsidRPr="00AB58ED">
          <w:rPr>
            <w:rStyle w:val="Hyperlink"/>
          </w:rPr>
          <w:t>jobregistry@mt.gov</w:t>
        </w:r>
      </w:hyperlink>
      <w:r w:rsidRPr="0043453B">
        <w:t>.</w:t>
      </w:r>
      <w:r>
        <w:t xml:space="preserve">  </w:t>
      </w:r>
      <w:r w:rsidRPr="0043453B">
        <w:t xml:space="preserve">At that time, your participation in the Job Registry will </w:t>
      </w:r>
      <w:r w:rsidRPr="0043453B">
        <w:lastRenderedPageBreak/>
        <w:t>end.  If you accept a position at a lower salary</w:t>
      </w:r>
      <w:r w:rsidR="00E50E2E">
        <w:t xml:space="preserve"> or decline an</w:t>
      </w:r>
      <w:r>
        <w:t xml:space="preserve"> offer of employment</w:t>
      </w:r>
      <w:r w:rsidRPr="0043453B">
        <w:t>, you may continue to participate in the Job Registry.</w:t>
      </w:r>
    </w:p>
    <w:p w:rsidR="002D2184" w:rsidRDefault="002D2184" w:rsidP="002D2184">
      <w:pPr>
        <w:numPr>
          <w:ilvl w:val="0"/>
          <w:numId w:val="4"/>
        </w:numPr>
        <w:suppressAutoHyphens/>
        <w:rPr>
          <w:spacing w:val="-3"/>
        </w:rPr>
      </w:pPr>
      <w:r w:rsidRPr="0043453B">
        <w:rPr>
          <w:spacing w:val="-3"/>
        </w:rPr>
        <w:t xml:space="preserve">You are entitled to </w:t>
      </w:r>
      <w:r w:rsidRPr="0043453B">
        <w:rPr>
          <w:bCs/>
          <w:spacing w:val="-3"/>
        </w:rPr>
        <w:t>job retraining and career development programs</w:t>
      </w:r>
      <w:r w:rsidRPr="0043453B">
        <w:rPr>
          <w:spacing w:val="-3"/>
        </w:rPr>
        <w:t xml:space="preserve"> provided by the state under the Workforce Investment Act.  Your participation must begin within one (1) year of your </w:t>
      </w:r>
      <w:r w:rsidR="00716D81">
        <w:rPr>
          <w:spacing w:val="-3"/>
        </w:rPr>
        <w:t>reduction-in-</w:t>
      </w:r>
      <w:r w:rsidR="00E50E2E">
        <w:rPr>
          <w:spacing w:val="-3"/>
        </w:rPr>
        <w:t>force date</w:t>
      </w:r>
      <w:r w:rsidRPr="0043453B">
        <w:rPr>
          <w:spacing w:val="-3"/>
        </w:rPr>
        <w:t xml:space="preserve">.  If you are interested in job retraining and career development programs, contact a </w:t>
      </w:r>
      <w:r w:rsidRPr="0043453B">
        <w:rPr>
          <w:bCs/>
          <w:spacing w:val="-3"/>
        </w:rPr>
        <w:t>Job Service Workforce Center</w:t>
      </w:r>
      <w:r w:rsidRPr="0043453B">
        <w:rPr>
          <w:b/>
          <w:bCs/>
          <w:spacing w:val="-3"/>
        </w:rPr>
        <w:t xml:space="preserve"> </w:t>
      </w:r>
      <w:r w:rsidRPr="0043453B">
        <w:rPr>
          <w:bCs/>
          <w:spacing w:val="-3"/>
        </w:rPr>
        <w:t>(</w:t>
      </w:r>
      <w:hyperlink r:id="rId10" w:history="1">
        <w:r w:rsidRPr="0043453B">
          <w:rPr>
            <w:rStyle w:val="Hyperlink"/>
          </w:rPr>
          <w:t>http://jobservices.dli.mt.gov/</w:t>
        </w:r>
      </w:hyperlink>
      <w:r w:rsidRPr="0043453B">
        <w:t>)</w:t>
      </w:r>
      <w:r w:rsidRPr="0043453B">
        <w:rPr>
          <w:bCs/>
          <w:spacing w:val="-3"/>
        </w:rPr>
        <w:t xml:space="preserve"> </w:t>
      </w:r>
      <w:r w:rsidRPr="0043453B">
        <w:t xml:space="preserve">for information.  You will need to provide a copy of your </w:t>
      </w:r>
      <w:r w:rsidR="00716D81">
        <w:t>reduction-in-</w:t>
      </w:r>
      <w:bookmarkStart w:id="0" w:name="_GoBack"/>
      <w:bookmarkEnd w:id="0"/>
      <w:r w:rsidR="00E50E2E">
        <w:t xml:space="preserve">force </w:t>
      </w:r>
      <w:r w:rsidRPr="0043453B">
        <w:t>notice.</w:t>
      </w:r>
    </w:p>
    <w:p w:rsidR="00757F3F" w:rsidRPr="002D2184" w:rsidRDefault="002D2184" w:rsidP="002D2184">
      <w:pPr>
        <w:numPr>
          <w:ilvl w:val="0"/>
          <w:numId w:val="4"/>
        </w:numPr>
        <w:suppressAutoHyphens/>
        <w:rPr>
          <w:spacing w:val="-3"/>
        </w:rPr>
      </w:pPr>
      <w:r w:rsidRPr="002D2184">
        <w:rPr>
          <w:spacing w:val="-3"/>
        </w:rPr>
        <w:t>You will have continued coverage under the</w:t>
      </w:r>
      <w:r w:rsidRPr="002D2184">
        <w:rPr>
          <w:b/>
          <w:bCs/>
          <w:spacing w:val="-3"/>
        </w:rPr>
        <w:t xml:space="preserve"> </w:t>
      </w:r>
      <w:r w:rsidRPr="002D2184">
        <w:rPr>
          <w:bCs/>
          <w:spacing w:val="-3"/>
        </w:rPr>
        <w:t>state's group health insurance plan and state payment of the employer contribution for six months</w:t>
      </w:r>
      <w:r w:rsidRPr="002D2184">
        <w:rPr>
          <w:b/>
          <w:bCs/>
          <w:spacing w:val="-3"/>
        </w:rPr>
        <w:t xml:space="preserve"> </w:t>
      </w:r>
      <w:r w:rsidRPr="002D2184">
        <w:rPr>
          <w:spacing w:val="-3"/>
        </w:rPr>
        <w:t xml:space="preserve">from your </w:t>
      </w:r>
      <w:r w:rsidR="00716D81">
        <w:rPr>
          <w:spacing w:val="-3"/>
        </w:rPr>
        <w:t>reduction-in-</w:t>
      </w:r>
      <w:r w:rsidR="00E50E2E">
        <w:rPr>
          <w:spacing w:val="-3"/>
        </w:rPr>
        <w:t>force</w:t>
      </w:r>
      <w:r w:rsidRPr="002D2184">
        <w:rPr>
          <w:spacing w:val="-3"/>
        </w:rPr>
        <w:t xml:space="preserve"> </w:t>
      </w:r>
      <w:r w:rsidR="00716D81">
        <w:rPr>
          <w:spacing w:val="-3"/>
        </w:rPr>
        <w:t xml:space="preserve">date </w:t>
      </w:r>
      <w:r w:rsidRPr="002D2184">
        <w:rPr>
          <w:spacing w:val="-3"/>
        </w:rPr>
        <w:t>or until you obtain comparable employment, whichever occurs first.  You are responsible for paying your employee premiums to continue your elected insurance coverage.</w:t>
      </w:r>
    </w:p>
    <w:p w:rsidR="00E02413" w:rsidRPr="002D2184" w:rsidRDefault="002D2184" w:rsidP="00E02413">
      <w:pPr>
        <w:numPr>
          <w:ilvl w:val="0"/>
          <w:numId w:val="4"/>
        </w:numPr>
        <w:suppressAutoHyphens/>
        <w:rPr>
          <w:spacing w:val="-3"/>
        </w:rPr>
      </w:pPr>
      <w:r w:rsidRPr="0043453B">
        <w:t xml:space="preserve">You may choose to leave your accumulated sick leave and/or annual leave credit in the payroll system for two years from your </w:t>
      </w:r>
      <w:r w:rsidR="00716D81">
        <w:t>reduction-in-</w:t>
      </w:r>
      <w:r w:rsidR="00894D61">
        <w:t xml:space="preserve">force </w:t>
      </w:r>
      <w:r w:rsidRPr="0043453B">
        <w:t xml:space="preserve">date.  If you chose this option, your leave credits will transfer to your new position if you are employed by a state agency within two years of your </w:t>
      </w:r>
      <w:r w:rsidR="00716D81">
        <w:t>reduction-in-</w:t>
      </w:r>
      <w:r w:rsidR="00E50E2E">
        <w:t xml:space="preserve">force </w:t>
      </w:r>
      <w:r w:rsidRPr="0043453B">
        <w:t>date.  You may request to cash out these balances at any time during the two-year period, unless you are a member of a Voluntary Employee Benefits Association (VEBA) group.  If you are a member of a VEBA group, the VEBA requirements regarding your leave balances apply.  You must cash out your leave balances before you can cash out your retirement plan contributions.</w:t>
      </w:r>
    </w:p>
    <w:p w:rsidR="002D2184" w:rsidRDefault="002D2184" w:rsidP="00E02413">
      <w:pPr>
        <w:numPr>
          <w:ilvl w:val="0"/>
          <w:numId w:val="4"/>
        </w:numPr>
        <w:suppressAutoHyphens/>
        <w:rPr>
          <w:spacing w:val="-3"/>
        </w:rPr>
      </w:pPr>
      <w:r>
        <w:rPr>
          <w:spacing w:val="-3"/>
        </w:rPr>
        <w:t xml:space="preserve">If you select this option and </w:t>
      </w:r>
      <w:r w:rsidRPr="00901AB7">
        <w:rPr>
          <w:spacing w:val="-3"/>
        </w:rPr>
        <w:t xml:space="preserve">transfer to or apply for and accept a position in any state agency, you may use </w:t>
      </w:r>
      <w:r>
        <w:rPr>
          <w:spacing w:val="-3"/>
        </w:rPr>
        <w:t xml:space="preserve">your </w:t>
      </w:r>
      <w:r w:rsidRPr="00901AB7">
        <w:rPr>
          <w:spacing w:val="-3"/>
        </w:rPr>
        <w:t>accrued annual</w:t>
      </w:r>
      <w:r>
        <w:rPr>
          <w:spacing w:val="-3"/>
        </w:rPr>
        <w:t>- and sick-</w:t>
      </w:r>
      <w:r w:rsidRPr="00901AB7">
        <w:rPr>
          <w:spacing w:val="-3"/>
        </w:rPr>
        <w:t xml:space="preserve">leave </w:t>
      </w:r>
      <w:r>
        <w:rPr>
          <w:spacing w:val="-3"/>
        </w:rPr>
        <w:t xml:space="preserve">balances when re-employed.  You may be entitled to the same annual salary if a state agency employs you in a position within the same completive pay zone.  You may be entitled to unemployment insurance benefits.  You may file for unemployment benefits online at </w:t>
      </w:r>
      <w:hyperlink r:id="rId11" w:history="1">
        <w:r w:rsidRPr="00AB58ED">
          <w:rPr>
            <w:rStyle w:val="Hyperlink"/>
            <w:spacing w:val="-3"/>
          </w:rPr>
          <w:t>https://app.mt.gov/ui4u/index</w:t>
        </w:r>
      </w:hyperlink>
      <w:r>
        <w:rPr>
          <w:spacing w:val="-3"/>
        </w:rPr>
        <w:t xml:space="preserve"> or visit the Montana Unemployment Division website at </w:t>
      </w:r>
      <w:hyperlink r:id="rId12" w:history="1">
        <w:r w:rsidRPr="00AB58ED">
          <w:rPr>
            <w:rStyle w:val="Hyperlink"/>
            <w:spacing w:val="-3"/>
          </w:rPr>
          <w:t>http://uid.dli.mt.gov/</w:t>
        </w:r>
      </w:hyperlink>
      <w:r>
        <w:rPr>
          <w:spacing w:val="-3"/>
        </w:rPr>
        <w:t xml:space="preserve"> for more information.</w:t>
      </w:r>
    </w:p>
    <w:p w:rsidR="002D2184" w:rsidRDefault="002D2184" w:rsidP="002D2184">
      <w:pPr>
        <w:suppressAutoHyphens/>
        <w:rPr>
          <w:spacing w:val="-3"/>
        </w:rPr>
      </w:pPr>
    </w:p>
    <w:p w:rsidR="00901AB7" w:rsidRPr="00BF36DB" w:rsidRDefault="00901AB7" w:rsidP="002D2184">
      <w:pPr>
        <w:suppressAutoHyphens/>
        <w:rPr>
          <w:b/>
          <w:spacing w:val="-3"/>
        </w:rPr>
      </w:pPr>
      <w:r w:rsidRPr="00BF36DB">
        <w:rPr>
          <w:b/>
          <w:spacing w:val="-3"/>
        </w:rPr>
        <w:t xml:space="preserve">If you select </w:t>
      </w:r>
      <w:r w:rsidR="002D2184" w:rsidRPr="00BF36DB">
        <w:rPr>
          <w:b/>
          <w:spacing w:val="-3"/>
        </w:rPr>
        <w:t xml:space="preserve">the </w:t>
      </w:r>
      <w:r w:rsidRPr="00BF36DB">
        <w:rPr>
          <w:b/>
          <w:spacing w:val="-3"/>
        </w:rPr>
        <w:t xml:space="preserve">State Employee Protection Act benefits, you will not be eligible to receive </w:t>
      </w:r>
      <w:r w:rsidR="007740E0" w:rsidRPr="00BF36DB">
        <w:rPr>
          <w:b/>
          <w:spacing w:val="-3"/>
        </w:rPr>
        <w:t xml:space="preserve">benefits under the Retirement Service Purchase Program described below. </w:t>
      </w:r>
    </w:p>
    <w:p w:rsidR="007740E0" w:rsidRDefault="007740E0" w:rsidP="00901AB7">
      <w:pPr>
        <w:suppressAutoHyphens/>
        <w:ind w:left="720"/>
        <w:rPr>
          <w:spacing w:val="-3"/>
        </w:rPr>
      </w:pPr>
    </w:p>
    <w:p w:rsidR="007740E0" w:rsidRPr="007740E0" w:rsidRDefault="007740E0" w:rsidP="007740E0">
      <w:pPr>
        <w:numPr>
          <w:ilvl w:val="0"/>
          <w:numId w:val="3"/>
        </w:numPr>
        <w:suppressAutoHyphens/>
        <w:rPr>
          <w:b/>
          <w:spacing w:val="-3"/>
        </w:rPr>
      </w:pPr>
      <w:r w:rsidRPr="007740E0">
        <w:rPr>
          <w:b/>
          <w:spacing w:val="-3"/>
        </w:rPr>
        <w:t>Retirement Service Purchase Program Benefits</w:t>
      </w:r>
    </w:p>
    <w:p w:rsidR="002D2184" w:rsidRDefault="00900503" w:rsidP="002D2184">
      <w:pPr>
        <w:suppressAutoHyphens/>
        <w:ind w:left="720"/>
        <w:rPr>
          <w:spacing w:val="-3"/>
        </w:rPr>
      </w:pPr>
      <w:r>
        <w:rPr>
          <w:spacing w:val="-3"/>
        </w:rPr>
        <w:br/>
      </w:r>
      <w:r w:rsidR="002D2184">
        <w:rPr>
          <w:spacing w:val="-3"/>
        </w:rPr>
        <w:t>This option provides the following benefits:</w:t>
      </w:r>
    </w:p>
    <w:p w:rsidR="002D2184" w:rsidRDefault="002D2184" w:rsidP="007740E0">
      <w:pPr>
        <w:suppressAutoHyphens/>
        <w:ind w:left="720"/>
        <w:rPr>
          <w:spacing w:val="-3"/>
        </w:rPr>
      </w:pPr>
    </w:p>
    <w:p w:rsidR="007740E0" w:rsidRDefault="00BF36DB" w:rsidP="00BF36DB">
      <w:pPr>
        <w:numPr>
          <w:ilvl w:val="0"/>
          <w:numId w:val="7"/>
        </w:numPr>
        <w:suppressAutoHyphens/>
        <w:rPr>
          <w:spacing w:val="-3"/>
        </w:rPr>
      </w:pPr>
      <w:r w:rsidRPr="0043453B">
        <w:rPr>
          <w:spacing w:val="-3"/>
        </w:rPr>
        <w:t>You must be eligible for normal or early retirement as</w:t>
      </w:r>
      <w:r w:rsidRPr="0043453B">
        <w:t xml:space="preserve"> a member of the public employees', game wardens' and peace officers', sheriffs', or highway patrol officers' retirement system</w:t>
      </w:r>
      <w:r>
        <w:rPr>
          <w:spacing w:val="-3"/>
        </w:rPr>
        <w:t xml:space="preserve">.  The Montana </w:t>
      </w:r>
      <w:r w:rsidRPr="0043453B">
        <w:rPr>
          <w:spacing w:val="-3"/>
        </w:rPr>
        <w:t>Public Employee Retirement Administration (</w:t>
      </w:r>
      <w:r>
        <w:rPr>
          <w:spacing w:val="-3"/>
        </w:rPr>
        <w:t>M</w:t>
      </w:r>
      <w:r w:rsidRPr="0043453B">
        <w:rPr>
          <w:spacing w:val="-3"/>
        </w:rPr>
        <w:t xml:space="preserve">PERA) can tell you if you are eligible for this benefit.  </w:t>
      </w:r>
      <w:r>
        <w:rPr>
          <w:spacing w:val="-3"/>
        </w:rPr>
        <w:t xml:space="preserve">Contact MPERA </w:t>
      </w:r>
      <w:r w:rsidRPr="0054458C">
        <w:rPr>
          <w:spacing w:val="-3"/>
        </w:rPr>
        <w:t xml:space="preserve">to </w:t>
      </w:r>
      <w:r>
        <w:rPr>
          <w:spacing w:val="-3"/>
        </w:rPr>
        <w:t xml:space="preserve">confirm your eligibility and to </w:t>
      </w:r>
      <w:r w:rsidRPr="0054458C">
        <w:rPr>
          <w:spacing w:val="-3"/>
        </w:rPr>
        <w:t>discuss how this benefit o</w:t>
      </w:r>
      <w:r>
        <w:rPr>
          <w:spacing w:val="-3"/>
        </w:rPr>
        <w:t>ption may impact your retirement at 406-</w:t>
      </w:r>
      <w:r w:rsidRPr="0054458C">
        <w:rPr>
          <w:spacing w:val="-3"/>
        </w:rPr>
        <w:t>444-3154 or 1-877-275-7372.</w:t>
      </w:r>
      <w:r w:rsidR="00515521">
        <w:rPr>
          <w:spacing w:val="-3"/>
        </w:rPr>
        <w:t xml:space="preserve"> </w:t>
      </w:r>
    </w:p>
    <w:p w:rsidR="00515521" w:rsidRDefault="00BF36DB" w:rsidP="00BF36DB">
      <w:pPr>
        <w:numPr>
          <w:ilvl w:val="0"/>
          <w:numId w:val="7"/>
        </w:numPr>
        <w:suppressAutoHyphens/>
        <w:rPr>
          <w:spacing w:val="-3"/>
        </w:rPr>
      </w:pPr>
      <w:r w:rsidRPr="0043453B">
        <w:rPr>
          <w:spacing w:val="-3"/>
        </w:rPr>
        <w:lastRenderedPageBreak/>
        <w:t>Under this option your employer is required to contribute a portion of the total cost of up to three years of additional service that you are qualified to purchase under §19-3-513, MCA.  The total cost of each year of service purchased under the Retirement Service Purchase Program is the total actuarial cost of purchasing the service.  You may elect to pay the difference, if any, between the total actuarial cost and the employer contribution.  If you do not pay the difference, the employer's contribution may not cover the total years of service you are eligible to purchase</w:t>
      </w:r>
      <w:r w:rsidR="00515521">
        <w:rPr>
          <w:spacing w:val="-3"/>
        </w:rPr>
        <w:t xml:space="preserve">.  </w:t>
      </w:r>
    </w:p>
    <w:p w:rsidR="00BF36DB" w:rsidRPr="007740E0" w:rsidRDefault="00BF36DB" w:rsidP="00BF36DB">
      <w:pPr>
        <w:numPr>
          <w:ilvl w:val="0"/>
          <w:numId w:val="7"/>
        </w:numPr>
        <w:suppressAutoHyphens/>
        <w:rPr>
          <w:spacing w:val="-3"/>
        </w:rPr>
      </w:pPr>
      <w:r w:rsidRPr="007740E0">
        <w:rPr>
          <w:spacing w:val="-3"/>
        </w:rPr>
        <w:t>This benefit is subject to forfeiture if you return to work for a state agency, including the University System</w:t>
      </w:r>
      <w:r>
        <w:rPr>
          <w:spacing w:val="-3"/>
        </w:rPr>
        <w:t>, in which you work more than 960 hours in a calendar year</w:t>
      </w:r>
      <w:r w:rsidRPr="007740E0">
        <w:rPr>
          <w:spacing w:val="-3"/>
        </w:rPr>
        <w:t xml:space="preserve">.  You are strongly encouraged to discuss </w:t>
      </w:r>
      <w:r>
        <w:rPr>
          <w:spacing w:val="-3"/>
        </w:rPr>
        <w:t xml:space="preserve">how this benefit option may </w:t>
      </w:r>
      <w:r w:rsidRPr="007740E0">
        <w:rPr>
          <w:spacing w:val="-3"/>
        </w:rPr>
        <w:t xml:space="preserve">impact your retirement with the Public Employee Retirement Administration, </w:t>
      </w:r>
      <w:r>
        <w:rPr>
          <w:spacing w:val="-3"/>
        </w:rPr>
        <w:t>406-</w:t>
      </w:r>
      <w:r w:rsidRPr="007740E0">
        <w:rPr>
          <w:spacing w:val="-3"/>
        </w:rPr>
        <w:t>444-3154 or 1-877-275-7372.</w:t>
      </w:r>
    </w:p>
    <w:p w:rsidR="007740E0" w:rsidRPr="007740E0" w:rsidRDefault="007740E0" w:rsidP="007740E0">
      <w:pPr>
        <w:suppressAutoHyphens/>
        <w:ind w:left="720"/>
        <w:rPr>
          <w:spacing w:val="-3"/>
        </w:rPr>
      </w:pPr>
    </w:p>
    <w:p w:rsidR="007740E0" w:rsidRPr="00BF36DB" w:rsidRDefault="007740E0" w:rsidP="00BF36DB">
      <w:pPr>
        <w:suppressAutoHyphens/>
        <w:rPr>
          <w:b/>
          <w:spacing w:val="-3"/>
        </w:rPr>
      </w:pPr>
      <w:r w:rsidRPr="00BF36DB">
        <w:rPr>
          <w:b/>
          <w:spacing w:val="-3"/>
        </w:rPr>
        <w:t>If you select this option</w:t>
      </w:r>
      <w:r w:rsidR="00900503" w:rsidRPr="00BF36DB">
        <w:rPr>
          <w:b/>
          <w:spacing w:val="-3"/>
        </w:rPr>
        <w:t>,</w:t>
      </w:r>
      <w:r w:rsidRPr="00BF36DB">
        <w:rPr>
          <w:b/>
          <w:spacing w:val="-3"/>
        </w:rPr>
        <w:t xml:space="preserve"> you waive your rights under the State Employee Protection Act to receive </w:t>
      </w:r>
      <w:r w:rsidR="00900503" w:rsidRPr="00BF36DB">
        <w:rPr>
          <w:b/>
          <w:spacing w:val="-3"/>
        </w:rPr>
        <w:t xml:space="preserve">the </w:t>
      </w:r>
      <w:r w:rsidRPr="00BF36DB">
        <w:rPr>
          <w:b/>
          <w:spacing w:val="-3"/>
        </w:rPr>
        <w:t xml:space="preserve">benefits under this </w:t>
      </w:r>
      <w:r w:rsidR="00BF36DB">
        <w:rPr>
          <w:b/>
          <w:spacing w:val="-3"/>
        </w:rPr>
        <w:t>R</w:t>
      </w:r>
      <w:r w:rsidR="00900503" w:rsidRPr="00BF36DB">
        <w:rPr>
          <w:b/>
          <w:spacing w:val="-3"/>
        </w:rPr>
        <w:t xml:space="preserve">etirement </w:t>
      </w:r>
      <w:r w:rsidR="00BF36DB">
        <w:rPr>
          <w:b/>
          <w:spacing w:val="-3"/>
        </w:rPr>
        <w:t>S</w:t>
      </w:r>
      <w:r w:rsidR="00900503" w:rsidRPr="00BF36DB">
        <w:rPr>
          <w:b/>
          <w:spacing w:val="-3"/>
        </w:rPr>
        <w:t xml:space="preserve">ervice </w:t>
      </w:r>
      <w:r w:rsidR="00BF36DB">
        <w:rPr>
          <w:b/>
          <w:spacing w:val="-3"/>
        </w:rPr>
        <w:t>P</w:t>
      </w:r>
      <w:r w:rsidR="00900503" w:rsidRPr="00BF36DB">
        <w:rPr>
          <w:b/>
          <w:spacing w:val="-3"/>
        </w:rPr>
        <w:t xml:space="preserve">urchase </w:t>
      </w:r>
      <w:r w:rsidR="00BF36DB">
        <w:rPr>
          <w:b/>
          <w:spacing w:val="-3"/>
        </w:rPr>
        <w:t>P</w:t>
      </w:r>
      <w:r w:rsidRPr="00BF36DB">
        <w:rPr>
          <w:b/>
          <w:spacing w:val="-3"/>
        </w:rPr>
        <w:t xml:space="preserve">rogram.  </w:t>
      </w:r>
    </w:p>
    <w:p w:rsidR="007740E0" w:rsidRPr="00757F3F" w:rsidRDefault="007740E0" w:rsidP="00BF36DB">
      <w:pPr>
        <w:suppressAutoHyphens/>
        <w:rPr>
          <w:spacing w:val="-3"/>
        </w:rPr>
      </w:pPr>
    </w:p>
    <w:p w:rsidR="00515521" w:rsidRPr="00515521" w:rsidRDefault="00CB2F8F" w:rsidP="00515521">
      <w:pPr>
        <w:suppressAutoHyphens/>
        <w:rPr>
          <w:spacing w:val="-3"/>
        </w:rPr>
      </w:pPr>
      <w:r>
        <w:rPr>
          <w:spacing w:val="-3"/>
        </w:rPr>
        <w:t>A</w:t>
      </w:r>
      <w:r w:rsidR="00515521" w:rsidRPr="00515521">
        <w:rPr>
          <w:spacing w:val="-3"/>
        </w:rPr>
        <w:t>ttached a</w:t>
      </w:r>
      <w:r>
        <w:rPr>
          <w:spacing w:val="-3"/>
        </w:rPr>
        <w:t>re</w:t>
      </w:r>
      <w:r w:rsidR="00515521" w:rsidRPr="00515521">
        <w:rPr>
          <w:spacing w:val="-3"/>
        </w:rPr>
        <w:t xml:space="preserve"> cop</w:t>
      </w:r>
      <w:r>
        <w:rPr>
          <w:spacing w:val="-3"/>
        </w:rPr>
        <w:t>ies</w:t>
      </w:r>
      <w:r w:rsidR="00515521" w:rsidRPr="00515521">
        <w:rPr>
          <w:spacing w:val="-3"/>
        </w:rPr>
        <w:t xml:space="preserve"> of the </w:t>
      </w:r>
      <w:r w:rsidR="00B35CDE">
        <w:rPr>
          <w:spacing w:val="-3"/>
        </w:rPr>
        <w:t xml:space="preserve">state </w:t>
      </w:r>
      <w:r w:rsidR="00515521" w:rsidRPr="00515521">
        <w:rPr>
          <w:spacing w:val="-3"/>
        </w:rPr>
        <w:t xml:space="preserve">Reduction in Force </w:t>
      </w:r>
      <w:r w:rsidR="00BF36DB">
        <w:rPr>
          <w:spacing w:val="-3"/>
        </w:rPr>
        <w:t xml:space="preserve">Policy </w:t>
      </w:r>
      <w:r w:rsidR="00B35CDE">
        <w:rPr>
          <w:spacing w:val="-3"/>
        </w:rPr>
        <w:t xml:space="preserve">and </w:t>
      </w:r>
      <w:r w:rsidR="00BF36DB">
        <w:rPr>
          <w:spacing w:val="-3"/>
        </w:rPr>
        <w:t xml:space="preserve">the </w:t>
      </w:r>
      <w:r w:rsidR="00B35CDE">
        <w:rPr>
          <w:spacing w:val="-3"/>
        </w:rPr>
        <w:t xml:space="preserve">Grievance </w:t>
      </w:r>
      <w:r w:rsidR="00BF36DB">
        <w:rPr>
          <w:spacing w:val="-3"/>
        </w:rPr>
        <w:t>Policy</w:t>
      </w:r>
      <w:r w:rsidR="00B35CDE">
        <w:rPr>
          <w:spacing w:val="-3"/>
        </w:rPr>
        <w:t xml:space="preserve"> </w:t>
      </w:r>
      <w:r w:rsidR="00515521" w:rsidRPr="00515521">
        <w:rPr>
          <w:spacing w:val="-3"/>
        </w:rPr>
        <w:t xml:space="preserve">for your reference. </w:t>
      </w:r>
    </w:p>
    <w:p w:rsidR="00515521" w:rsidRPr="00515521" w:rsidRDefault="00515521" w:rsidP="00515521">
      <w:pPr>
        <w:suppressAutoHyphens/>
        <w:rPr>
          <w:spacing w:val="-3"/>
        </w:rPr>
      </w:pPr>
    </w:p>
    <w:p w:rsidR="00BF36DB" w:rsidRDefault="00BF36DB" w:rsidP="00BF36DB">
      <w:pPr>
        <w:suppressAutoHyphens/>
        <w:rPr>
          <w:spacing w:val="-3"/>
        </w:rPr>
      </w:pPr>
      <w:r>
        <w:rPr>
          <w:spacing w:val="-3"/>
        </w:rPr>
        <w:t xml:space="preserve">Please return the </w:t>
      </w:r>
      <w:r w:rsidRPr="00BF36DB">
        <w:rPr>
          <w:spacing w:val="-3"/>
        </w:rPr>
        <w:t xml:space="preserve">Reduction-in-Force Benefit Option Selection Form </w:t>
      </w:r>
      <w:r>
        <w:rPr>
          <w:spacing w:val="-3"/>
        </w:rPr>
        <w:t xml:space="preserve">attached to this letter </w:t>
      </w:r>
      <w:r w:rsidRPr="00515521">
        <w:rPr>
          <w:spacing w:val="-3"/>
        </w:rPr>
        <w:t xml:space="preserve">to </w:t>
      </w:r>
      <w:r>
        <w:rPr>
          <w:spacing w:val="-3"/>
        </w:rPr>
        <w:t xml:space="preserve">me indicating </w:t>
      </w:r>
      <w:r w:rsidRPr="00515521">
        <w:rPr>
          <w:spacing w:val="-3"/>
        </w:rPr>
        <w:t xml:space="preserve">your benefit </w:t>
      </w:r>
      <w:r>
        <w:rPr>
          <w:spacing w:val="-3"/>
        </w:rPr>
        <w:t xml:space="preserve">option choice </w:t>
      </w:r>
      <w:r w:rsidRPr="00515521">
        <w:rPr>
          <w:spacing w:val="-3"/>
        </w:rPr>
        <w:t xml:space="preserve">no later than </w:t>
      </w:r>
      <w:r w:rsidRPr="00E50E2E">
        <w:rPr>
          <w:spacing w:val="-3"/>
          <w:highlight w:val="yellow"/>
        </w:rPr>
        <w:t>{Date}</w:t>
      </w:r>
      <w:r>
        <w:rPr>
          <w:spacing w:val="-3"/>
        </w:rPr>
        <w:t xml:space="preserve">.  </w:t>
      </w:r>
    </w:p>
    <w:p w:rsidR="00BF36DB" w:rsidRDefault="00BF36DB" w:rsidP="00BF36DB">
      <w:pPr>
        <w:suppressAutoHyphens/>
        <w:rPr>
          <w:spacing w:val="-3"/>
        </w:rPr>
      </w:pPr>
    </w:p>
    <w:p w:rsidR="00BF36DB" w:rsidRPr="00515521" w:rsidRDefault="00BF36DB" w:rsidP="00BF36DB">
      <w:pPr>
        <w:suppressAutoHyphens/>
        <w:rPr>
          <w:spacing w:val="-3"/>
        </w:rPr>
      </w:pPr>
      <w:r>
        <w:rPr>
          <w:spacing w:val="-3"/>
        </w:rPr>
        <w:t xml:space="preserve">If you choose to participate in the job registry, please provide an electronic copy of your resume to me prior to your last day of employment.  </w:t>
      </w:r>
    </w:p>
    <w:p w:rsidR="00BF36DB" w:rsidRPr="00515521" w:rsidRDefault="00BF36DB" w:rsidP="00BF36DB">
      <w:pPr>
        <w:suppressAutoHyphens/>
        <w:rPr>
          <w:spacing w:val="-3"/>
        </w:rPr>
      </w:pPr>
    </w:p>
    <w:p w:rsidR="00FA7267" w:rsidRPr="007B30A6" w:rsidRDefault="00515521" w:rsidP="007B30A6">
      <w:pPr>
        <w:suppressAutoHyphens/>
        <w:rPr>
          <w:spacing w:val="-3"/>
        </w:rPr>
      </w:pPr>
      <w:r w:rsidRPr="00515521">
        <w:rPr>
          <w:spacing w:val="-3"/>
        </w:rPr>
        <w:t xml:space="preserve">If you have any questions about the information contained in this letter, </w:t>
      </w:r>
      <w:r w:rsidR="00451830">
        <w:rPr>
          <w:spacing w:val="-3"/>
        </w:rPr>
        <w:t xml:space="preserve">please </w:t>
      </w:r>
      <w:r w:rsidRPr="00515521">
        <w:rPr>
          <w:spacing w:val="-3"/>
        </w:rPr>
        <w:t xml:space="preserve">contact me at </w:t>
      </w:r>
      <w:r w:rsidR="006F47E9" w:rsidRPr="00E50E2E">
        <w:rPr>
          <w:spacing w:val="-3"/>
          <w:highlight w:val="yellow"/>
        </w:rPr>
        <w:t>{Phone}</w:t>
      </w:r>
      <w:r w:rsidRPr="00515521">
        <w:rPr>
          <w:spacing w:val="-3"/>
        </w:rPr>
        <w:t xml:space="preserve">. </w:t>
      </w:r>
    </w:p>
    <w:p w:rsidR="00C556B7" w:rsidRPr="007B30A6" w:rsidRDefault="00C556B7" w:rsidP="007B30A6">
      <w:pPr>
        <w:pStyle w:val="BodyText"/>
        <w:tabs>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s>
        <w:jc w:val="left"/>
        <w:rPr>
          <w:rFonts w:ascii="Arial" w:hAnsi="Arial" w:cs="Arial"/>
          <w:szCs w:val="24"/>
        </w:rPr>
      </w:pPr>
    </w:p>
    <w:p w:rsidR="00FA7267" w:rsidRPr="007B30A6" w:rsidRDefault="00FA7267" w:rsidP="007B30A6">
      <w:pPr>
        <w:suppressAutoHyphens/>
        <w:rPr>
          <w:spacing w:val="-3"/>
        </w:rPr>
      </w:pPr>
      <w:r w:rsidRPr="007B30A6">
        <w:rPr>
          <w:spacing w:val="-3"/>
        </w:rPr>
        <w:t>Sincerely,</w:t>
      </w:r>
    </w:p>
    <w:p w:rsidR="00FA7267" w:rsidRPr="007B30A6" w:rsidRDefault="00FA7267" w:rsidP="007B30A6">
      <w:pPr>
        <w:suppressAutoHyphens/>
        <w:rPr>
          <w:spacing w:val="-3"/>
        </w:rPr>
      </w:pPr>
    </w:p>
    <w:p w:rsidR="00FA7267" w:rsidRPr="007B30A6" w:rsidRDefault="00FA7267" w:rsidP="007B30A6">
      <w:pPr>
        <w:suppressAutoHyphens/>
        <w:rPr>
          <w:spacing w:val="-3"/>
        </w:rPr>
      </w:pPr>
    </w:p>
    <w:p w:rsidR="00FA7267" w:rsidRDefault="00FA7267" w:rsidP="007B30A6">
      <w:pPr>
        <w:suppressAutoHyphens/>
        <w:rPr>
          <w:strike/>
          <w:spacing w:val="-3"/>
        </w:rPr>
      </w:pPr>
    </w:p>
    <w:p w:rsidR="00FA7267" w:rsidRPr="00B35CDE" w:rsidRDefault="00B35CDE" w:rsidP="007B30A6">
      <w:pPr>
        <w:rPr>
          <w:spacing w:val="-3"/>
        </w:rPr>
      </w:pPr>
      <w:r w:rsidRPr="00E50E2E">
        <w:rPr>
          <w:spacing w:val="-3"/>
          <w:highlight w:val="yellow"/>
        </w:rPr>
        <w:t>{Agency Contact Name}</w:t>
      </w:r>
    </w:p>
    <w:p w:rsidR="007978F2" w:rsidRPr="00B35CDE" w:rsidRDefault="00B35CDE" w:rsidP="007B30A6">
      <w:pPr>
        <w:rPr>
          <w:spacing w:val="-3"/>
        </w:rPr>
      </w:pPr>
      <w:r w:rsidRPr="00E50E2E">
        <w:rPr>
          <w:spacing w:val="-3"/>
          <w:highlight w:val="yellow"/>
        </w:rPr>
        <w:t>{</w:t>
      </w:r>
      <w:r w:rsidR="00882DBF" w:rsidRPr="00E50E2E">
        <w:rPr>
          <w:spacing w:val="-3"/>
          <w:highlight w:val="yellow"/>
        </w:rPr>
        <w:t>Title</w:t>
      </w:r>
      <w:r w:rsidRPr="00E50E2E">
        <w:rPr>
          <w:spacing w:val="-3"/>
          <w:highlight w:val="yellow"/>
        </w:rPr>
        <w:t>}</w:t>
      </w:r>
    </w:p>
    <w:p w:rsidR="007978F2" w:rsidRPr="00B35CDE" w:rsidRDefault="00B35CDE" w:rsidP="007B30A6">
      <w:pPr>
        <w:rPr>
          <w:spacing w:val="-3"/>
        </w:rPr>
      </w:pPr>
      <w:r w:rsidRPr="00E50E2E">
        <w:rPr>
          <w:spacing w:val="-3"/>
          <w:highlight w:val="yellow"/>
        </w:rPr>
        <w:t>{Agency Name}</w:t>
      </w:r>
    </w:p>
    <w:p w:rsidR="00C556B7" w:rsidRDefault="00C556B7" w:rsidP="007B30A6">
      <w:pPr>
        <w:rPr>
          <w:spacing w:val="-3"/>
        </w:rPr>
      </w:pPr>
    </w:p>
    <w:p w:rsidR="00807282" w:rsidRDefault="007978F2" w:rsidP="007B30A6">
      <w:pPr>
        <w:rPr>
          <w:spacing w:val="-3"/>
        </w:rPr>
      </w:pPr>
      <w:r w:rsidRPr="00C95197">
        <w:rPr>
          <w:spacing w:val="-3"/>
        </w:rPr>
        <w:t>A</w:t>
      </w:r>
      <w:r w:rsidR="00D34D39" w:rsidRPr="00C95197">
        <w:rPr>
          <w:spacing w:val="-3"/>
        </w:rPr>
        <w:t>ttachments</w:t>
      </w:r>
      <w:r>
        <w:rPr>
          <w:spacing w:val="-3"/>
        </w:rPr>
        <w:t>:</w:t>
      </w:r>
      <w:r>
        <w:rPr>
          <w:spacing w:val="-3"/>
        </w:rPr>
        <w:tab/>
      </w:r>
    </w:p>
    <w:p w:rsidR="00D34D39" w:rsidRDefault="007978F2" w:rsidP="00807282">
      <w:pPr>
        <w:numPr>
          <w:ilvl w:val="0"/>
          <w:numId w:val="8"/>
        </w:numPr>
        <w:rPr>
          <w:spacing w:val="-3"/>
        </w:rPr>
      </w:pPr>
      <w:r w:rsidRPr="007B30A6">
        <w:rPr>
          <w:spacing w:val="-3"/>
        </w:rPr>
        <w:t xml:space="preserve">Reduction in Force Policy </w:t>
      </w:r>
    </w:p>
    <w:p w:rsidR="007978F2" w:rsidRDefault="007978F2" w:rsidP="00807282">
      <w:pPr>
        <w:numPr>
          <w:ilvl w:val="0"/>
          <w:numId w:val="8"/>
        </w:numPr>
        <w:rPr>
          <w:spacing w:val="-3"/>
        </w:rPr>
      </w:pPr>
      <w:r w:rsidRPr="007B30A6">
        <w:rPr>
          <w:spacing w:val="-3"/>
        </w:rPr>
        <w:t>State of Montana Grievance Policy (</w:t>
      </w:r>
      <w:r w:rsidR="000D31BD">
        <w:rPr>
          <w:spacing w:val="-3"/>
        </w:rPr>
        <w:t>ARM 2.21.8010 et seq.</w:t>
      </w:r>
      <w:r w:rsidRPr="007B30A6">
        <w:rPr>
          <w:spacing w:val="-3"/>
        </w:rPr>
        <w:t>)</w:t>
      </w:r>
    </w:p>
    <w:p w:rsidR="007978F2" w:rsidRDefault="007978F2" w:rsidP="00807282">
      <w:pPr>
        <w:numPr>
          <w:ilvl w:val="0"/>
          <w:numId w:val="8"/>
        </w:numPr>
        <w:rPr>
          <w:spacing w:val="-3"/>
        </w:rPr>
      </w:pPr>
      <w:r>
        <w:rPr>
          <w:spacing w:val="-3"/>
        </w:rPr>
        <w:t xml:space="preserve">Reduction in Force </w:t>
      </w:r>
      <w:r w:rsidR="00807282">
        <w:rPr>
          <w:spacing w:val="-3"/>
        </w:rPr>
        <w:t>Transition Packet</w:t>
      </w:r>
    </w:p>
    <w:p w:rsidR="00CB2F8F" w:rsidRDefault="00CB2F8F" w:rsidP="007B30A6">
      <w:pPr>
        <w:rPr>
          <w:spacing w:val="-3"/>
        </w:rPr>
      </w:pPr>
    </w:p>
    <w:p w:rsidR="00BF36DB" w:rsidRPr="002628B3" w:rsidRDefault="00BF36DB" w:rsidP="00BF36DB">
      <w:pPr>
        <w:spacing w:line="273" w:lineRule="atLeast"/>
        <w:jc w:val="center"/>
        <w:rPr>
          <w:b/>
          <w:bCs/>
          <w:spacing w:val="-3"/>
          <w:sz w:val="32"/>
          <w:szCs w:val="32"/>
        </w:rPr>
      </w:pPr>
      <w:r>
        <w:rPr>
          <w:spacing w:val="-3"/>
        </w:rPr>
        <w:br w:type="page"/>
      </w:r>
      <w:r>
        <w:rPr>
          <w:b/>
          <w:bCs/>
          <w:spacing w:val="-3"/>
          <w:sz w:val="32"/>
          <w:szCs w:val="32"/>
        </w:rPr>
        <w:lastRenderedPageBreak/>
        <w:t>Reduction-in-</w:t>
      </w:r>
      <w:r w:rsidRPr="002628B3">
        <w:rPr>
          <w:b/>
          <w:bCs/>
          <w:spacing w:val="-3"/>
          <w:sz w:val="32"/>
          <w:szCs w:val="32"/>
        </w:rPr>
        <w:t>Force Benefit Option Selection Form</w:t>
      </w:r>
    </w:p>
    <w:p w:rsidR="00BF36DB" w:rsidRDefault="00BF36DB" w:rsidP="007B30A6">
      <w:pPr>
        <w:rPr>
          <w:spacing w:val="-3"/>
        </w:rPr>
      </w:pPr>
    </w:p>
    <w:p w:rsidR="00807282" w:rsidRDefault="00CB2F8F" w:rsidP="008D3004">
      <w:pPr>
        <w:rPr>
          <w:spacing w:val="-3"/>
        </w:rPr>
      </w:pPr>
      <w:r>
        <w:rPr>
          <w:spacing w:val="-3"/>
        </w:rPr>
        <w:t xml:space="preserve">My signature below indicates I have received a copy of this letter informing me that my position is being eliminated as part of a reduction in force and provides an overview of the benefit options available to me because of the reduction in force.  </w:t>
      </w:r>
      <w:r w:rsidR="008D3004" w:rsidRPr="008D3004">
        <w:rPr>
          <w:spacing w:val="-3"/>
        </w:rPr>
        <w:t>I understand that once I select an option</w:t>
      </w:r>
      <w:r w:rsidR="008D3004">
        <w:rPr>
          <w:spacing w:val="-3"/>
        </w:rPr>
        <w:t xml:space="preserve"> and submit this form</w:t>
      </w:r>
      <w:r w:rsidR="008D3004" w:rsidRPr="008D3004">
        <w:rPr>
          <w:spacing w:val="-3"/>
        </w:rPr>
        <w:t xml:space="preserve">, </w:t>
      </w:r>
      <w:r w:rsidR="008D3004">
        <w:rPr>
          <w:spacing w:val="-3"/>
        </w:rPr>
        <w:t>I cannot change options.</w:t>
      </w:r>
      <w:r w:rsidR="008D3004" w:rsidRPr="008D3004">
        <w:rPr>
          <w:spacing w:val="-3"/>
        </w:rPr>
        <w:t xml:space="preserve">  </w:t>
      </w:r>
    </w:p>
    <w:p w:rsidR="00807282" w:rsidRDefault="00807282" w:rsidP="008D3004">
      <w:pPr>
        <w:rPr>
          <w:spacing w:val="-3"/>
        </w:rPr>
      </w:pPr>
    </w:p>
    <w:p w:rsidR="008D3004" w:rsidRPr="00807282" w:rsidRDefault="008D3004" w:rsidP="008D3004">
      <w:pPr>
        <w:rPr>
          <w:b/>
          <w:spacing w:val="-3"/>
        </w:rPr>
      </w:pPr>
      <w:r w:rsidRPr="00807282">
        <w:rPr>
          <w:b/>
          <w:spacing w:val="-3"/>
        </w:rPr>
        <w:t xml:space="preserve">I select the following option that is </w:t>
      </w:r>
      <w:r w:rsidR="00BF36DB" w:rsidRPr="00807282">
        <w:rPr>
          <w:b/>
          <w:spacing w:val="-3"/>
        </w:rPr>
        <w:t xml:space="preserve">indicated </w:t>
      </w:r>
      <w:r w:rsidRPr="00807282">
        <w:rPr>
          <w:b/>
          <w:spacing w:val="-3"/>
        </w:rPr>
        <w:t>below:</w:t>
      </w:r>
    </w:p>
    <w:p w:rsidR="008D3004" w:rsidRPr="008D3004" w:rsidRDefault="008D3004" w:rsidP="008D3004">
      <w:pPr>
        <w:rPr>
          <w:spacing w:val="-3"/>
        </w:rPr>
      </w:pPr>
    </w:p>
    <w:p w:rsidR="008D3004" w:rsidRPr="00FA2152" w:rsidRDefault="008D3004" w:rsidP="008D3004">
      <w:pPr>
        <w:tabs>
          <w:tab w:val="left" w:pos="1440"/>
          <w:tab w:val="left" w:pos="1620"/>
        </w:tabs>
        <w:spacing w:line="273" w:lineRule="atLeast"/>
        <w:ind w:left="1620" w:hanging="1620"/>
        <w:rPr>
          <w:b/>
          <w:bCs/>
          <w:spacing w:val="-3"/>
        </w:rPr>
      </w:pPr>
      <w:r w:rsidRPr="00FA2152">
        <w:rPr>
          <w:b/>
          <w:bCs/>
          <w:spacing w:val="-3"/>
        </w:rPr>
        <w:fldChar w:fldCharType="begin">
          <w:ffData>
            <w:name w:val="Check1"/>
            <w:enabled/>
            <w:calcOnExit w:val="0"/>
            <w:checkBox>
              <w:sizeAuto/>
              <w:default w:val="0"/>
            </w:checkBox>
          </w:ffData>
        </w:fldChar>
      </w:r>
      <w:bookmarkStart w:id="1" w:name="Check1"/>
      <w:r w:rsidRPr="00FA2152">
        <w:rPr>
          <w:b/>
          <w:bCs/>
          <w:spacing w:val="-3"/>
        </w:rPr>
        <w:instrText xml:space="preserve"> FORMCHECKBOX </w:instrText>
      </w:r>
      <w:r w:rsidR="00F44827">
        <w:rPr>
          <w:b/>
          <w:bCs/>
          <w:spacing w:val="-3"/>
        </w:rPr>
      </w:r>
      <w:r w:rsidR="00F44827">
        <w:rPr>
          <w:b/>
          <w:bCs/>
          <w:spacing w:val="-3"/>
        </w:rPr>
        <w:fldChar w:fldCharType="separate"/>
      </w:r>
      <w:r w:rsidRPr="00FA2152">
        <w:rPr>
          <w:b/>
          <w:bCs/>
          <w:spacing w:val="-3"/>
        </w:rPr>
        <w:fldChar w:fldCharType="end"/>
      </w:r>
      <w:bookmarkEnd w:id="1"/>
      <w:r w:rsidRPr="00FA2152">
        <w:rPr>
          <w:b/>
          <w:bCs/>
          <w:spacing w:val="-3"/>
        </w:rPr>
        <w:t xml:space="preserve"> </w:t>
      </w:r>
      <w:r>
        <w:rPr>
          <w:b/>
          <w:bCs/>
          <w:spacing w:val="-3"/>
        </w:rPr>
        <w:t>Option 1</w:t>
      </w:r>
      <w:r>
        <w:rPr>
          <w:b/>
          <w:bCs/>
          <w:spacing w:val="-3"/>
        </w:rPr>
        <w:tab/>
      </w:r>
      <w:r w:rsidRPr="00FA2152">
        <w:rPr>
          <w:b/>
          <w:bCs/>
          <w:spacing w:val="-3"/>
        </w:rPr>
        <w:t>-</w:t>
      </w:r>
      <w:r>
        <w:rPr>
          <w:b/>
          <w:bCs/>
          <w:spacing w:val="-3"/>
        </w:rPr>
        <w:tab/>
      </w:r>
      <w:r w:rsidRPr="00FA2152">
        <w:rPr>
          <w:b/>
          <w:bCs/>
          <w:spacing w:val="-3"/>
        </w:rPr>
        <w:t>State Employee Protection Act – I understand that by</w:t>
      </w:r>
      <w:r>
        <w:rPr>
          <w:b/>
          <w:bCs/>
          <w:spacing w:val="-3"/>
        </w:rPr>
        <w:t xml:space="preserve"> </w:t>
      </w:r>
      <w:r w:rsidRPr="00FA2152">
        <w:rPr>
          <w:b/>
          <w:bCs/>
          <w:spacing w:val="-3"/>
        </w:rPr>
        <w:t xml:space="preserve">selecting this option I am waiving </w:t>
      </w:r>
      <w:r>
        <w:rPr>
          <w:b/>
          <w:bCs/>
          <w:spacing w:val="-3"/>
        </w:rPr>
        <w:t>my benefits under the Retirement Service Purchase Program.</w:t>
      </w:r>
      <w:r w:rsidRPr="00FA2152">
        <w:rPr>
          <w:b/>
          <w:bCs/>
          <w:spacing w:val="-3"/>
        </w:rPr>
        <w:t xml:space="preserve"> </w:t>
      </w:r>
    </w:p>
    <w:p w:rsidR="008D3004" w:rsidRDefault="008D3004" w:rsidP="008D3004">
      <w:pPr>
        <w:tabs>
          <w:tab w:val="left" w:pos="1440"/>
          <w:tab w:val="left" w:pos="1620"/>
        </w:tabs>
        <w:spacing w:line="273" w:lineRule="atLeast"/>
        <w:ind w:left="2160" w:hanging="2160"/>
        <w:rPr>
          <w:b/>
          <w:bCs/>
          <w:spacing w:val="-3"/>
        </w:rPr>
      </w:pPr>
    </w:p>
    <w:p w:rsidR="008D3004" w:rsidRPr="00FA2152" w:rsidRDefault="008D3004" w:rsidP="008D3004">
      <w:pPr>
        <w:tabs>
          <w:tab w:val="left" w:pos="1440"/>
          <w:tab w:val="left" w:pos="1620"/>
        </w:tabs>
        <w:spacing w:line="273" w:lineRule="atLeast"/>
        <w:ind w:left="1620" w:hanging="1620"/>
        <w:rPr>
          <w:bCs/>
          <w:spacing w:val="-3"/>
        </w:rPr>
      </w:pPr>
      <w:r w:rsidRPr="00FA2152">
        <w:rPr>
          <w:b/>
          <w:bCs/>
          <w:spacing w:val="-3"/>
        </w:rPr>
        <w:fldChar w:fldCharType="begin">
          <w:ffData>
            <w:name w:val="Check2"/>
            <w:enabled/>
            <w:calcOnExit w:val="0"/>
            <w:checkBox>
              <w:sizeAuto/>
              <w:default w:val="0"/>
            </w:checkBox>
          </w:ffData>
        </w:fldChar>
      </w:r>
      <w:bookmarkStart w:id="2" w:name="Check2"/>
      <w:r w:rsidRPr="00FA2152">
        <w:rPr>
          <w:b/>
          <w:bCs/>
          <w:spacing w:val="-3"/>
        </w:rPr>
        <w:instrText xml:space="preserve"> FORMCHECKBOX </w:instrText>
      </w:r>
      <w:r w:rsidR="00F44827">
        <w:rPr>
          <w:b/>
          <w:bCs/>
          <w:spacing w:val="-3"/>
        </w:rPr>
      </w:r>
      <w:r w:rsidR="00F44827">
        <w:rPr>
          <w:b/>
          <w:bCs/>
          <w:spacing w:val="-3"/>
        </w:rPr>
        <w:fldChar w:fldCharType="separate"/>
      </w:r>
      <w:r w:rsidRPr="00FA2152">
        <w:rPr>
          <w:b/>
          <w:bCs/>
          <w:spacing w:val="-3"/>
        </w:rPr>
        <w:fldChar w:fldCharType="end"/>
      </w:r>
      <w:bookmarkEnd w:id="2"/>
      <w:r w:rsidRPr="00FA2152">
        <w:rPr>
          <w:b/>
          <w:bCs/>
          <w:spacing w:val="-3"/>
        </w:rPr>
        <w:t xml:space="preserve"> Option 2</w:t>
      </w:r>
      <w:r>
        <w:rPr>
          <w:b/>
          <w:bCs/>
          <w:spacing w:val="-3"/>
        </w:rPr>
        <w:tab/>
      </w:r>
      <w:r w:rsidRPr="00FA2152">
        <w:rPr>
          <w:b/>
          <w:bCs/>
          <w:spacing w:val="-3"/>
        </w:rPr>
        <w:t>-</w:t>
      </w:r>
      <w:r>
        <w:rPr>
          <w:b/>
          <w:bCs/>
          <w:spacing w:val="-3"/>
        </w:rPr>
        <w:tab/>
      </w:r>
      <w:r w:rsidRPr="00FA2152">
        <w:rPr>
          <w:b/>
          <w:bCs/>
          <w:spacing w:val="-3"/>
        </w:rPr>
        <w:t>Retirement Service Purchase Program – I understand that by</w:t>
      </w:r>
      <w:r>
        <w:rPr>
          <w:b/>
          <w:bCs/>
          <w:spacing w:val="-3"/>
        </w:rPr>
        <w:t xml:space="preserve"> </w:t>
      </w:r>
      <w:r w:rsidRPr="00FA2152">
        <w:rPr>
          <w:b/>
          <w:bCs/>
          <w:spacing w:val="-3"/>
        </w:rPr>
        <w:t xml:space="preserve">selecting this option I am waiving </w:t>
      </w:r>
      <w:r>
        <w:rPr>
          <w:b/>
          <w:bCs/>
          <w:spacing w:val="-3"/>
        </w:rPr>
        <w:t xml:space="preserve">my benefits under the </w:t>
      </w:r>
      <w:r w:rsidRPr="00FA2152">
        <w:rPr>
          <w:b/>
          <w:bCs/>
          <w:spacing w:val="-3"/>
        </w:rPr>
        <w:t>State Employee Protection Act.</w:t>
      </w:r>
    </w:p>
    <w:p w:rsidR="00CB2F8F" w:rsidRDefault="00CB2F8F" w:rsidP="007B30A6">
      <w:pPr>
        <w:rPr>
          <w:spacing w:val="-3"/>
        </w:rPr>
      </w:pPr>
    </w:p>
    <w:p w:rsidR="00CB2F8F" w:rsidRDefault="00CB2F8F" w:rsidP="007B30A6">
      <w:pPr>
        <w:rPr>
          <w:spacing w:val="-3"/>
        </w:rPr>
      </w:pPr>
    </w:p>
    <w:p w:rsidR="00CB2F8F" w:rsidRDefault="00CB2F8F" w:rsidP="007B30A6">
      <w:pPr>
        <w:rPr>
          <w:spacing w:val="-3"/>
        </w:rPr>
      </w:pPr>
    </w:p>
    <w:p w:rsidR="008D3004" w:rsidRDefault="00CB2F8F" w:rsidP="00BF36DB">
      <w:pPr>
        <w:tabs>
          <w:tab w:val="left" w:pos="5760"/>
        </w:tabs>
        <w:rPr>
          <w:spacing w:val="-3"/>
        </w:rPr>
      </w:pPr>
      <w:r>
        <w:rPr>
          <w:spacing w:val="-3"/>
        </w:rPr>
        <w:t>_______________________________________</w:t>
      </w:r>
      <w:r>
        <w:rPr>
          <w:spacing w:val="-3"/>
        </w:rPr>
        <w:tab/>
      </w:r>
      <w:r w:rsidR="008D3004">
        <w:rPr>
          <w:spacing w:val="-3"/>
        </w:rPr>
        <w:t>_________________________</w:t>
      </w:r>
    </w:p>
    <w:p w:rsidR="00CB2F8F" w:rsidRDefault="00CB2F8F" w:rsidP="00BF36DB">
      <w:pPr>
        <w:tabs>
          <w:tab w:val="left" w:pos="5760"/>
        </w:tabs>
        <w:rPr>
          <w:spacing w:val="-3"/>
        </w:rPr>
      </w:pPr>
      <w:r>
        <w:rPr>
          <w:spacing w:val="-3"/>
        </w:rPr>
        <w:t>Employee’s Signature</w:t>
      </w:r>
      <w:r>
        <w:rPr>
          <w:spacing w:val="-3"/>
        </w:rPr>
        <w:tab/>
        <w:t>Date</w:t>
      </w:r>
    </w:p>
    <w:p w:rsidR="008D3004" w:rsidRDefault="008D3004" w:rsidP="00BF36DB">
      <w:pPr>
        <w:tabs>
          <w:tab w:val="left" w:pos="5760"/>
        </w:tabs>
        <w:rPr>
          <w:spacing w:val="-3"/>
        </w:rPr>
      </w:pPr>
    </w:p>
    <w:p w:rsidR="008D3004" w:rsidRDefault="008D3004" w:rsidP="00BF36DB">
      <w:pPr>
        <w:tabs>
          <w:tab w:val="left" w:pos="5760"/>
        </w:tabs>
        <w:rPr>
          <w:spacing w:val="-3"/>
        </w:rPr>
      </w:pPr>
    </w:p>
    <w:p w:rsidR="008D3004" w:rsidRDefault="008D3004" w:rsidP="00BF36DB">
      <w:pPr>
        <w:tabs>
          <w:tab w:val="left" w:pos="5760"/>
        </w:tabs>
        <w:rPr>
          <w:spacing w:val="-3"/>
        </w:rPr>
      </w:pPr>
      <w:r>
        <w:rPr>
          <w:spacing w:val="-3"/>
        </w:rPr>
        <w:t>_______________________________________</w:t>
      </w:r>
      <w:r>
        <w:rPr>
          <w:spacing w:val="-3"/>
        </w:rPr>
        <w:tab/>
        <w:t>_________________________</w:t>
      </w:r>
    </w:p>
    <w:p w:rsidR="008D3004" w:rsidRDefault="008D3004" w:rsidP="00BF36DB">
      <w:pPr>
        <w:tabs>
          <w:tab w:val="left" w:pos="5760"/>
        </w:tabs>
        <w:rPr>
          <w:spacing w:val="-3"/>
        </w:rPr>
      </w:pPr>
      <w:r>
        <w:rPr>
          <w:spacing w:val="-3"/>
        </w:rPr>
        <w:t>Department</w:t>
      </w:r>
      <w:r>
        <w:rPr>
          <w:spacing w:val="-3"/>
        </w:rPr>
        <w:tab/>
      </w:r>
      <w:r w:rsidR="00E50E2E">
        <w:rPr>
          <w:spacing w:val="-3"/>
        </w:rPr>
        <w:t>Reduction in Force</w:t>
      </w:r>
      <w:r>
        <w:rPr>
          <w:spacing w:val="-3"/>
        </w:rPr>
        <w:t xml:space="preserve"> Date</w:t>
      </w:r>
    </w:p>
    <w:p w:rsidR="008D3004" w:rsidRPr="00C95197" w:rsidRDefault="008D3004" w:rsidP="007B30A6"/>
    <w:sectPr w:rsidR="008D3004" w:rsidRPr="00C95197" w:rsidSect="00807282">
      <w:headerReference w:type="default" r:id="rId13"/>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BE1" w:rsidRDefault="00667BE1" w:rsidP="00807282">
      <w:r>
        <w:separator/>
      </w:r>
    </w:p>
  </w:endnote>
  <w:endnote w:type="continuationSeparator" w:id="0">
    <w:p w:rsidR="00667BE1" w:rsidRDefault="00667BE1" w:rsidP="0080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BE1" w:rsidRDefault="00667BE1" w:rsidP="00807282">
      <w:r>
        <w:separator/>
      </w:r>
    </w:p>
  </w:footnote>
  <w:footnote w:type="continuationSeparator" w:id="0">
    <w:p w:rsidR="00667BE1" w:rsidRDefault="00667BE1" w:rsidP="0080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82" w:rsidRDefault="00807282">
    <w:pPr>
      <w:pStyle w:val="Header"/>
    </w:pPr>
    <w:r w:rsidRPr="00807282">
      <w:rPr>
        <w:highlight w:val="yellow"/>
      </w:rPr>
      <w:t>{Employee Name}</w:t>
    </w:r>
  </w:p>
  <w:p w:rsidR="00807282" w:rsidRDefault="00807282">
    <w:pPr>
      <w:pStyle w:val="Header"/>
      <w:rPr>
        <w:noProof/>
      </w:rPr>
    </w:pPr>
    <w:r>
      <w:t xml:space="preserve">Page </w:t>
    </w:r>
    <w:r>
      <w:fldChar w:fldCharType="begin"/>
    </w:r>
    <w:r>
      <w:instrText xml:space="preserve"> PAGE   \* MERGEFORMAT </w:instrText>
    </w:r>
    <w:r>
      <w:fldChar w:fldCharType="separate"/>
    </w:r>
    <w:r w:rsidR="00F44827">
      <w:rPr>
        <w:noProof/>
      </w:rPr>
      <w:t>4</w:t>
    </w:r>
    <w:r>
      <w:rPr>
        <w:noProof/>
      </w:rPr>
      <w:fldChar w:fldCharType="end"/>
    </w:r>
  </w:p>
  <w:p w:rsidR="00807282" w:rsidRDefault="00807282">
    <w:pPr>
      <w:pStyle w:val="Header"/>
      <w:rPr>
        <w:noProof/>
      </w:rPr>
    </w:pPr>
    <w:r w:rsidRPr="00807282">
      <w:rPr>
        <w:noProof/>
        <w:highlight w:val="yellow"/>
      </w:rPr>
      <w:t>{Date}</w:t>
    </w:r>
  </w:p>
  <w:p w:rsidR="00807282" w:rsidRDefault="00807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9"/>
    <w:multiLevelType w:val="hybridMultilevel"/>
    <w:tmpl w:val="3B4A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01911"/>
    <w:multiLevelType w:val="hybridMultilevel"/>
    <w:tmpl w:val="71DA4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07E6C"/>
    <w:multiLevelType w:val="hybridMultilevel"/>
    <w:tmpl w:val="898C25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D523537"/>
    <w:multiLevelType w:val="hybridMultilevel"/>
    <w:tmpl w:val="7DEC3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D25F52"/>
    <w:multiLevelType w:val="hybridMultilevel"/>
    <w:tmpl w:val="1370F2AA"/>
    <w:lvl w:ilvl="0" w:tplc="E018B9D4">
      <w:start w:val="1"/>
      <w:numFmt w:val="bullet"/>
      <w:lvlText w:val=""/>
      <w:lvlJc w:val="left"/>
      <w:pPr>
        <w:tabs>
          <w:tab w:val="num" w:pos="432"/>
        </w:tabs>
        <w:ind w:left="432" w:hanging="432"/>
      </w:pPr>
      <w:rPr>
        <w:rFonts w:ascii="Symbol" w:hAnsi="Symbol" w:hint="default"/>
        <w:b w:val="0"/>
        <w:i w:val="0"/>
        <w:strike/>
        <w:dstrike w:val="0"/>
        <w:color w:val="auto"/>
        <w:sz w:val="24"/>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7770EE"/>
    <w:multiLevelType w:val="hybridMultilevel"/>
    <w:tmpl w:val="5362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A0340"/>
    <w:multiLevelType w:val="hybridMultilevel"/>
    <w:tmpl w:val="EC9A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A7468"/>
    <w:multiLevelType w:val="hybridMultilevel"/>
    <w:tmpl w:val="17F8F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67"/>
    <w:rsid w:val="0006435A"/>
    <w:rsid w:val="00081799"/>
    <w:rsid w:val="00082F34"/>
    <w:rsid w:val="00093478"/>
    <w:rsid w:val="000D31BD"/>
    <w:rsid w:val="001C11F3"/>
    <w:rsid w:val="001E6C9D"/>
    <w:rsid w:val="002D2184"/>
    <w:rsid w:val="00303D87"/>
    <w:rsid w:val="00451830"/>
    <w:rsid w:val="0049155B"/>
    <w:rsid w:val="0049325C"/>
    <w:rsid w:val="004A1977"/>
    <w:rsid w:val="00515521"/>
    <w:rsid w:val="005B7362"/>
    <w:rsid w:val="005F3C01"/>
    <w:rsid w:val="005F4E93"/>
    <w:rsid w:val="00644745"/>
    <w:rsid w:val="00667BE1"/>
    <w:rsid w:val="006B18D0"/>
    <w:rsid w:val="006F47E9"/>
    <w:rsid w:val="00703074"/>
    <w:rsid w:val="007153AD"/>
    <w:rsid w:val="00716D81"/>
    <w:rsid w:val="00757F3F"/>
    <w:rsid w:val="007740E0"/>
    <w:rsid w:val="00775426"/>
    <w:rsid w:val="007978F2"/>
    <w:rsid w:val="007B30A6"/>
    <w:rsid w:val="007D688B"/>
    <w:rsid w:val="00807282"/>
    <w:rsid w:val="00813A24"/>
    <w:rsid w:val="00835D9A"/>
    <w:rsid w:val="00882DBF"/>
    <w:rsid w:val="00894D61"/>
    <w:rsid w:val="008C7E96"/>
    <w:rsid w:val="008D3004"/>
    <w:rsid w:val="008E2FFC"/>
    <w:rsid w:val="00900503"/>
    <w:rsid w:val="00901AB7"/>
    <w:rsid w:val="0093369D"/>
    <w:rsid w:val="009B7B16"/>
    <w:rsid w:val="009E2C41"/>
    <w:rsid w:val="00A31598"/>
    <w:rsid w:val="00A36994"/>
    <w:rsid w:val="00B35CDE"/>
    <w:rsid w:val="00BF36DB"/>
    <w:rsid w:val="00C556B7"/>
    <w:rsid w:val="00C9402F"/>
    <w:rsid w:val="00C95197"/>
    <w:rsid w:val="00CB2F8F"/>
    <w:rsid w:val="00CC5A3C"/>
    <w:rsid w:val="00D34D39"/>
    <w:rsid w:val="00D52ABC"/>
    <w:rsid w:val="00D52AC9"/>
    <w:rsid w:val="00E02413"/>
    <w:rsid w:val="00E50E2E"/>
    <w:rsid w:val="00F16D01"/>
    <w:rsid w:val="00F44827"/>
    <w:rsid w:val="00F6681C"/>
    <w:rsid w:val="00FA4D59"/>
    <w:rsid w:val="00FA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CA7F"/>
  <w15:chartTrackingRefBased/>
  <w15:docId w15:val="{56648EEA-270F-4B00-860B-0911494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jc w:val="both"/>
    </w:pPr>
    <w:rPr>
      <w:rFonts w:ascii="Helvetica" w:hAnsi="Helvetica" w:cs="Times New Roman"/>
      <w:snapToGrid w:val="0"/>
      <w:spacing w:val="-3"/>
      <w:szCs w:val="20"/>
    </w:rPr>
  </w:style>
  <w:style w:type="character" w:styleId="CommentReference">
    <w:name w:val="annotation reference"/>
    <w:rsid w:val="00CB2F8F"/>
    <w:rPr>
      <w:sz w:val="16"/>
      <w:szCs w:val="16"/>
    </w:rPr>
  </w:style>
  <w:style w:type="paragraph" w:styleId="CommentText">
    <w:name w:val="annotation text"/>
    <w:basedOn w:val="Normal"/>
    <w:link w:val="CommentTextChar"/>
    <w:rsid w:val="00CB2F8F"/>
    <w:rPr>
      <w:sz w:val="20"/>
      <w:szCs w:val="20"/>
    </w:rPr>
  </w:style>
  <w:style w:type="character" w:customStyle="1" w:styleId="CommentTextChar">
    <w:name w:val="Comment Text Char"/>
    <w:link w:val="CommentText"/>
    <w:rsid w:val="00CB2F8F"/>
    <w:rPr>
      <w:rFonts w:ascii="Arial" w:hAnsi="Arial" w:cs="Arial"/>
    </w:rPr>
  </w:style>
  <w:style w:type="paragraph" w:styleId="CommentSubject">
    <w:name w:val="annotation subject"/>
    <w:basedOn w:val="CommentText"/>
    <w:next w:val="CommentText"/>
    <w:link w:val="CommentSubjectChar"/>
    <w:rsid w:val="00CB2F8F"/>
    <w:rPr>
      <w:b/>
      <w:bCs/>
    </w:rPr>
  </w:style>
  <w:style w:type="character" w:customStyle="1" w:styleId="CommentSubjectChar">
    <w:name w:val="Comment Subject Char"/>
    <w:link w:val="CommentSubject"/>
    <w:rsid w:val="00CB2F8F"/>
    <w:rPr>
      <w:rFonts w:ascii="Arial" w:hAnsi="Arial" w:cs="Arial"/>
      <w:b/>
      <w:bCs/>
    </w:rPr>
  </w:style>
  <w:style w:type="paragraph" w:styleId="BalloonText">
    <w:name w:val="Balloon Text"/>
    <w:basedOn w:val="Normal"/>
    <w:link w:val="BalloonTextChar"/>
    <w:rsid w:val="00CB2F8F"/>
    <w:rPr>
      <w:rFonts w:ascii="Segoe UI" w:hAnsi="Segoe UI" w:cs="Segoe UI"/>
      <w:sz w:val="18"/>
      <w:szCs w:val="18"/>
    </w:rPr>
  </w:style>
  <w:style w:type="character" w:customStyle="1" w:styleId="BalloonTextChar">
    <w:name w:val="Balloon Text Char"/>
    <w:link w:val="BalloonText"/>
    <w:rsid w:val="00CB2F8F"/>
    <w:rPr>
      <w:rFonts w:ascii="Segoe UI" w:hAnsi="Segoe UI" w:cs="Segoe UI"/>
      <w:sz w:val="18"/>
      <w:szCs w:val="18"/>
    </w:rPr>
  </w:style>
  <w:style w:type="character" w:styleId="Hyperlink">
    <w:name w:val="Hyperlink"/>
    <w:rsid w:val="00A36994"/>
    <w:rPr>
      <w:color w:val="0563C1"/>
      <w:u w:val="single"/>
    </w:rPr>
  </w:style>
  <w:style w:type="character" w:styleId="UnresolvedMention">
    <w:name w:val="Unresolved Mention"/>
    <w:uiPriority w:val="99"/>
    <w:semiHidden/>
    <w:unhideWhenUsed/>
    <w:rsid w:val="00A36994"/>
    <w:rPr>
      <w:color w:val="808080"/>
      <w:shd w:val="clear" w:color="auto" w:fill="E6E6E6"/>
    </w:rPr>
  </w:style>
  <w:style w:type="paragraph" w:styleId="Header">
    <w:name w:val="header"/>
    <w:basedOn w:val="Normal"/>
    <w:link w:val="HeaderChar"/>
    <w:rsid w:val="00807282"/>
    <w:pPr>
      <w:tabs>
        <w:tab w:val="center" w:pos="4680"/>
        <w:tab w:val="right" w:pos="9360"/>
      </w:tabs>
    </w:pPr>
  </w:style>
  <w:style w:type="character" w:customStyle="1" w:styleId="HeaderChar">
    <w:name w:val="Header Char"/>
    <w:basedOn w:val="DefaultParagraphFont"/>
    <w:link w:val="Header"/>
    <w:rsid w:val="00807282"/>
    <w:rPr>
      <w:rFonts w:ascii="Arial" w:hAnsi="Arial" w:cs="Arial"/>
      <w:sz w:val="24"/>
      <w:szCs w:val="24"/>
    </w:rPr>
  </w:style>
  <w:style w:type="paragraph" w:styleId="Footer">
    <w:name w:val="footer"/>
    <w:basedOn w:val="Normal"/>
    <w:link w:val="FooterChar"/>
    <w:rsid w:val="00807282"/>
    <w:pPr>
      <w:tabs>
        <w:tab w:val="center" w:pos="4680"/>
        <w:tab w:val="right" w:pos="9360"/>
      </w:tabs>
    </w:pPr>
  </w:style>
  <w:style w:type="character" w:customStyle="1" w:styleId="FooterChar">
    <w:name w:val="Footer Char"/>
    <w:basedOn w:val="DefaultParagraphFont"/>
    <w:link w:val="Footer"/>
    <w:rsid w:val="0080728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services.dli.mt.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id.dli.m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mt.gov/ui4u/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bservices.dli.mt.gov/" TargetMode="External"/><Relationship Id="rId4" Type="http://schemas.openxmlformats.org/officeDocument/2006/relationships/settings" Target="settings.xml"/><Relationship Id="rId9" Type="http://schemas.openxmlformats.org/officeDocument/2006/relationships/hyperlink" Target="mailto:jobregistry@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4E12-3A39-47EB-80E3-8EAE3EF9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1167</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ADDRESS</vt:lpstr>
    </vt:vector>
  </TitlesOfParts>
  <Company>State of Montana</Company>
  <LinksUpToDate>false</LinksUpToDate>
  <CharactersWithSpaces>7874</CharactersWithSpaces>
  <SharedDoc>false</SharedDoc>
  <HLinks>
    <vt:vector size="12" baseType="variant">
      <vt:variant>
        <vt:i4>3407977</vt:i4>
      </vt:variant>
      <vt:variant>
        <vt:i4>3</vt:i4>
      </vt:variant>
      <vt:variant>
        <vt:i4>0</vt:i4>
      </vt:variant>
      <vt:variant>
        <vt:i4>5</vt:i4>
      </vt:variant>
      <vt:variant>
        <vt:lpwstr>http://uid.dli.mt.gov/</vt:lpwstr>
      </vt:variant>
      <vt:variant>
        <vt:lpwstr/>
      </vt:variant>
      <vt:variant>
        <vt:i4>5177411</vt:i4>
      </vt:variant>
      <vt:variant>
        <vt:i4>0</vt:i4>
      </vt:variant>
      <vt:variant>
        <vt:i4>0</vt:i4>
      </vt:variant>
      <vt:variant>
        <vt:i4>5</vt:i4>
      </vt:variant>
      <vt:variant>
        <vt:lpwstr>https://app.mt.gov/ui4u/index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CM2237</dc:creator>
  <cp:keywords/>
  <cp:lastModifiedBy>Coligan, Lisa</cp:lastModifiedBy>
  <cp:revision>4</cp:revision>
  <dcterms:created xsi:type="dcterms:W3CDTF">2017-10-20T22:27:00Z</dcterms:created>
  <dcterms:modified xsi:type="dcterms:W3CDTF">2017-10-24T19:53:00Z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Author">
    <vt:lpwstr>Shoemaker\, Bonnie</vt:lpwstr>
  </property>
  <property fmtid="{D5CDD505-2E9C-101B-9397-08002B2CF9AE}" pid="3" name="DocumentPath">
    <vt:lpwstr>StatePersonnel\Site\HRServices\Policies\SampleRIFLetter.doc</vt:lpwstr>
  </property>
  <property fmtid="{D5CDD505-2E9C-101B-9397-08002B2CF9AE}" pid="4" name="Template">
    <vt:lpwstr>Normal</vt:lpwstr>
  </property>
  <property fmtid="{D5CDD505-2E9C-101B-9397-08002B2CF9AE}" pid="5" name="LastSavedBy">
    <vt:lpwstr>CM5558</vt:lpwstr>
  </property>
  <property fmtid="{D5CDD505-2E9C-101B-9397-08002B2CF9AE}" pid="6" name="ApplicationName">
    <vt:lpwstr>Microsoft Word 9.0</vt:lpwstr>
  </property>
  <property fmtid="{D5CDD505-2E9C-101B-9397-08002B2CF9AE}" pid="7" name="EditTime">
    <vt:lpwstr>01/01/1601 00:01:00</vt:lpwstr>
  </property>
  <property fmtid="{D5CDD505-2E9C-101B-9397-08002B2CF9AE}" pid="8" name="CreateDateTime">
    <vt:lpwstr>20/06/2005 20:43:00</vt:lpwstr>
  </property>
  <property fmtid="{D5CDD505-2E9C-101B-9397-08002B2CF9AE}" pid="9" name="LastSavedDateTime">
    <vt:lpwstr>20/06/2005 20:43:00</vt:lpwstr>
  </property>
  <property fmtid="{D5CDD505-2E9C-101B-9397-08002B2CF9AE}" pid="10" name="PageCount">
    <vt:lpwstr>1</vt:lpwstr>
  </property>
  <property fmtid="{D5CDD505-2E9C-101B-9397-08002B2CF9AE}" pid="11" name="WordCount">
    <vt:lpwstr>796</vt:lpwstr>
  </property>
  <property fmtid="{D5CDD505-2E9C-101B-9397-08002B2CF9AE}" pid="12" name="CharCount">
    <vt:lpwstr>4542</vt:lpwstr>
  </property>
  <property fmtid="{D5CDD505-2E9C-101B-9397-08002B2CF9AE}" pid="13" name="DocumentSecurity">
    <vt:lpwstr>0</vt:lpwstr>
  </property>
  <property fmtid="{D5CDD505-2E9C-101B-9397-08002B2CF9AE}" pid="14" name="Company">
    <vt:lpwstr>State of Montana</vt:lpwstr>
  </property>
  <property fmtid="{D5CDD505-2E9C-101B-9397-08002B2CF9AE}" pid="15" name="LineCount">
    <vt:lpwstr>37</vt:lpwstr>
  </property>
  <property fmtid="{D5CDD505-2E9C-101B-9397-08002B2CF9AE}" pid="16" name="ParagraphCount">
    <vt:lpwstr>9</vt:lpwstr>
  </property>
  <property fmtid="{D5CDD505-2E9C-101B-9397-08002B2CF9AE}" pid="17" name="ScaleCrop">
    <vt:lpwstr>False</vt:lpwstr>
  </property>
  <property fmtid="{D5CDD505-2E9C-101B-9397-08002B2CF9AE}" pid="18" name="LinksUpToDate">
    <vt:lpwstr>False</vt:lpwstr>
  </property>
  <property fmtid="{D5CDD505-2E9C-101B-9397-08002B2CF9AE}" pid="19" name="TitlesOfParts">
    <vt:lpwstr>...</vt:lpwstr>
  </property>
  <property fmtid="{D5CDD505-2E9C-101B-9397-08002B2CF9AE}" pid="20" name="HeadingPair">
    <vt:lpwstr>...</vt:lpwstr>
  </property>
</Properties>
</file>